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34191A" w:rsidRDefault="00F645F0" w:rsidP="00C343AC">
      <w:pPr>
        <w:spacing w:line="276" w:lineRule="auto"/>
        <w:ind w:firstLine="708"/>
        <w:jc w:val="both"/>
        <w:rPr>
          <w:rFonts w:ascii="Arial Narrow" w:hAnsi="Arial Narrow" w:cs="Arial"/>
          <w:sz w:val="27"/>
          <w:szCs w:val="27"/>
        </w:rPr>
      </w:pPr>
      <w:r w:rsidRPr="0034191A">
        <w:rPr>
          <w:rFonts w:ascii="Arial Narrow" w:hAnsi="Arial Narrow" w:cs="Arial"/>
          <w:sz w:val="27"/>
          <w:szCs w:val="27"/>
        </w:rPr>
        <w:t xml:space="preserve">León, Guanajuato, a </w:t>
      </w:r>
      <w:r w:rsidR="00C343AC" w:rsidRPr="0034191A">
        <w:rPr>
          <w:rFonts w:ascii="Arial Narrow" w:hAnsi="Arial Narrow" w:cs="Arial"/>
          <w:sz w:val="27"/>
          <w:szCs w:val="27"/>
        </w:rPr>
        <w:t>20 veinte</w:t>
      </w:r>
      <w:r w:rsidR="0012144B" w:rsidRPr="0034191A">
        <w:rPr>
          <w:rFonts w:ascii="Arial Narrow" w:hAnsi="Arial Narrow" w:cs="Arial"/>
          <w:sz w:val="27"/>
          <w:szCs w:val="27"/>
        </w:rPr>
        <w:t xml:space="preserve"> de </w:t>
      </w:r>
      <w:r w:rsidR="00C343AC" w:rsidRPr="0034191A">
        <w:rPr>
          <w:rFonts w:ascii="Arial Narrow" w:hAnsi="Arial Narrow" w:cs="Arial"/>
          <w:sz w:val="27"/>
          <w:szCs w:val="27"/>
        </w:rPr>
        <w:t>junio</w:t>
      </w:r>
      <w:r w:rsidR="00B41A94" w:rsidRPr="0034191A">
        <w:rPr>
          <w:rFonts w:ascii="Arial Narrow" w:hAnsi="Arial Narrow" w:cs="Arial"/>
          <w:sz w:val="27"/>
          <w:szCs w:val="27"/>
        </w:rPr>
        <w:t xml:space="preserve"> del año 2017 dos mil diecisiete</w:t>
      </w:r>
      <w:r w:rsidRPr="0034191A">
        <w:rPr>
          <w:rFonts w:ascii="Arial Narrow" w:hAnsi="Arial Narrow" w:cs="Arial"/>
          <w:sz w:val="27"/>
          <w:szCs w:val="27"/>
        </w:rPr>
        <w:t>.</w:t>
      </w:r>
      <w:r w:rsidR="00B41A94" w:rsidRPr="0034191A">
        <w:rPr>
          <w:rFonts w:ascii="Arial Narrow" w:hAnsi="Arial Narrow" w:cs="Arial"/>
          <w:sz w:val="27"/>
          <w:szCs w:val="27"/>
        </w:rPr>
        <w:t xml:space="preserve"> . . </w:t>
      </w:r>
      <w:r w:rsidR="00C343AC" w:rsidRPr="0034191A">
        <w:rPr>
          <w:rFonts w:ascii="Arial Narrow" w:hAnsi="Arial Narrow" w:cs="Arial"/>
          <w:sz w:val="27"/>
          <w:szCs w:val="27"/>
        </w:rPr>
        <w:t xml:space="preserve">. . . </w:t>
      </w:r>
    </w:p>
    <w:p w:rsidR="00F645F0" w:rsidRPr="0034191A" w:rsidRDefault="00F645F0" w:rsidP="00C343AC">
      <w:pPr>
        <w:tabs>
          <w:tab w:val="left" w:pos="1427"/>
        </w:tabs>
        <w:spacing w:line="276" w:lineRule="auto"/>
        <w:jc w:val="both"/>
        <w:rPr>
          <w:rFonts w:ascii="Arial Narrow" w:hAnsi="Arial Narrow" w:cs="Arial"/>
          <w:sz w:val="27"/>
          <w:szCs w:val="27"/>
        </w:rPr>
      </w:pPr>
    </w:p>
    <w:p w:rsidR="00F645F0" w:rsidRPr="0034191A" w:rsidRDefault="00F645F0" w:rsidP="00D473D4">
      <w:pPr>
        <w:spacing w:line="360" w:lineRule="auto"/>
        <w:ind w:firstLine="708"/>
        <w:jc w:val="both"/>
        <w:rPr>
          <w:rFonts w:ascii="Arial Narrow" w:hAnsi="Arial Narrow" w:cs="Arial"/>
          <w:sz w:val="27"/>
          <w:szCs w:val="27"/>
        </w:rPr>
      </w:pPr>
      <w:r w:rsidRPr="0034191A">
        <w:rPr>
          <w:rFonts w:ascii="Arial Narrow" w:hAnsi="Arial Narrow" w:cs="Arial"/>
          <w:b/>
          <w:sz w:val="27"/>
          <w:szCs w:val="27"/>
        </w:rPr>
        <w:t>V I S T O</w:t>
      </w:r>
      <w:r w:rsidRPr="0034191A">
        <w:rPr>
          <w:rFonts w:ascii="Arial Narrow" w:hAnsi="Arial Narrow" w:cs="Arial"/>
          <w:sz w:val="27"/>
          <w:szCs w:val="27"/>
        </w:rPr>
        <w:t xml:space="preserve"> para resolver el expediente número </w:t>
      </w:r>
      <w:r w:rsidR="00C343AC" w:rsidRPr="0034191A">
        <w:rPr>
          <w:rFonts w:ascii="Arial Narrow" w:hAnsi="Arial Narrow" w:cs="Arial"/>
          <w:b/>
          <w:sz w:val="27"/>
          <w:szCs w:val="27"/>
        </w:rPr>
        <w:t>00</w:t>
      </w:r>
      <w:r w:rsidR="0012144B" w:rsidRPr="0034191A">
        <w:rPr>
          <w:rFonts w:ascii="Arial Narrow" w:hAnsi="Arial Narrow"/>
          <w:b/>
          <w:sz w:val="27"/>
          <w:szCs w:val="27"/>
        </w:rPr>
        <w:t>39</w:t>
      </w:r>
      <w:r w:rsidRPr="0034191A">
        <w:rPr>
          <w:rFonts w:ascii="Arial Narrow" w:hAnsi="Arial Narrow"/>
          <w:b/>
          <w:sz w:val="27"/>
          <w:szCs w:val="27"/>
        </w:rPr>
        <w:t>/201</w:t>
      </w:r>
      <w:r w:rsidR="0012144B" w:rsidRPr="0034191A">
        <w:rPr>
          <w:rFonts w:ascii="Arial Narrow" w:hAnsi="Arial Narrow"/>
          <w:b/>
          <w:sz w:val="27"/>
          <w:szCs w:val="27"/>
        </w:rPr>
        <w:t>6</w:t>
      </w:r>
      <w:r w:rsidRPr="0034191A">
        <w:rPr>
          <w:rFonts w:ascii="Arial Narrow" w:hAnsi="Arial Narrow"/>
          <w:b/>
          <w:sz w:val="27"/>
          <w:szCs w:val="27"/>
        </w:rPr>
        <w:t>-JN</w:t>
      </w:r>
      <w:r w:rsidRPr="0034191A">
        <w:rPr>
          <w:rFonts w:ascii="Arial Narrow" w:hAnsi="Arial Narrow" w:cs="Arial"/>
          <w:b/>
          <w:sz w:val="27"/>
          <w:szCs w:val="27"/>
        </w:rPr>
        <w:t>,</w:t>
      </w:r>
      <w:r w:rsidRPr="0034191A">
        <w:rPr>
          <w:rFonts w:ascii="Arial Narrow" w:hAnsi="Arial Narrow" w:cs="Arial"/>
          <w:sz w:val="27"/>
          <w:szCs w:val="27"/>
        </w:rPr>
        <w:t xml:space="preserve"> que contiene las actuaciones del proceso ad</w:t>
      </w:r>
      <w:bookmarkStart w:id="0" w:name="_GoBack"/>
      <w:bookmarkEnd w:id="0"/>
      <w:r w:rsidRPr="0034191A">
        <w:rPr>
          <w:rFonts w:ascii="Arial Narrow" w:hAnsi="Arial Narrow" w:cs="Arial"/>
          <w:sz w:val="27"/>
          <w:szCs w:val="27"/>
        </w:rPr>
        <w:t>ministrativo iniciado con motivo de la demanda interpuesta</w:t>
      </w:r>
      <w:r w:rsidR="007D186C" w:rsidRPr="0034191A">
        <w:rPr>
          <w:rFonts w:ascii="Arial Narrow" w:hAnsi="Arial Narrow" w:cs="Arial"/>
          <w:sz w:val="27"/>
          <w:szCs w:val="27"/>
        </w:rPr>
        <w:t>…</w:t>
      </w:r>
      <w:r w:rsidRPr="0034191A">
        <w:rPr>
          <w:rFonts w:ascii="Arial Narrow" w:hAnsi="Arial Narrow" w:cs="Arial"/>
          <w:b/>
          <w:sz w:val="27"/>
          <w:szCs w:val="27"/>
        </w:rPr>
        <w:t>,</w:t>
      </w:r>
      <w:r w:rsidRPr="0034191A">
        <w:rPr>
          <w:rFonts w:ascii="Arial Narrow" w:hAnsi="Arial Narrow" w:cs="Arial"/>
          <w:sz w:val="27"/>
          <w:szCs w:val="27"/>
        </w:rPr>
        <w:t xml:space="preserve"> en contra del</w:t>
      </w:r>
      <w:r w:rsidR="0012144B" w:rsidRPr="0034191A">
        <w:rPr>
          <w:rFonts w:ascii="Arial Narrow" w:hAnsi="Arial Narrow" w:cs="Arial"/>
          <w:sz w:val="27"/>
          <w:szCs w:val="27"/>
        </w:rPr>
        <w:t xml:space="preserve"> </w:t>
      </w:r>
      <w:r w:rsidRPr="0034191A">
        <w:rPr>
          <w:rFonts w:ascii="Arial Narrow" w:hAnsi="Arial Narrow" w:cs="Arial"/>
          <w:b/>
          <w:sz w:val="27"/>
          <w:szCs w:val="27"/>
        </w:rPr>
        <w:t xml:space="preserve">OFICIAL CALIFICADOR </w:t>
      </w:r>
      <w:r w:rsidR="0012144B" w:rsidRPr="0034191A">
        <w:rPr>
          <w:rFonts w:ascii="Arial Narrow" w:hAnsi="Arial Narrow" w:cs="Arial"/>
          <w:b/>
          <w:sz w:val="27"/>
          <w:szCs w:val="27"/>
        </w:rPr>
        <w:t xml:space="preserve">VÍCTOR QUIROGA MARES, </w:t>
      </w:r>
      <w:r w:rsidRPr="0034191A">
        <w:rPr>
          <w:rFonts w:ascii="Arial Narrow" w:hAnsi="Arial Narrow" w:cs="Arial"/>
          <w:sz w:val="27"/>
          <w:szCs w:val="27"/>
        </w:rPr>
        <w:t>del Municipio de Le</w:t>
      </w:r>
      <w:r w:rsidR="00C343AC" w:rsidRPr="0034191A">
        <w:rPr>
          <w:rFonts w:ascii="Arial Narrow" w:hAnsi="Arial Narrow" w:cs="Arial"/>
          <w:sz w:val="27"/>
          <w:szCs w:val="27"/>
        </w:rPr>
        <w:t>ón, Guanajuato,</w:t>
      </w:r>
      <w:r w:rsidR="008B484C" w:rsidRPr="0034191A">
        <w:rPr>
          <w:rFonts w:ascii="Arial Narrow" w:hAnsi="Arial Narrow" w:cs="Arial"/>
          <w:sz w:val="27"/>
          <w:szCs w:val="27"/>
        </w:rPr>
        <w:t xml:space="preserve"> por ser este el </w:t>
      </w:r>
      <w:r w:rsidRPr="0034191A">
        <w:rPr>
          <w:rFonts w:ascii="Arial Narrow" w:hAnsi="Arial Narrow" w:cs="Arial"/>
          <w:sz w:val="27"/>
          <w:szCs w:val="27"/>
        </w:rPr>
        <w:t>momento procesal oportuno se resuelve</w:t>
      </w:r>
      <w:r w:rsidR="00C343AC" w:rsidRPr="0034191A">
        <w:rPr>
          <w:rFonts w:ascii="Arial Narrow" w:hAnsi="Arial Narrow" w:cs="Arial"/>
          <w:sz w:val="27"/>
          <w:szCs w:val="27"/>
        </w:rPr>
        <w:t>; y</w:t>
      </w:r>
      <w:r w:rsidRPr="0034191A">
        <w:rPr>
          <w:rFonts w:ascii="Arial Narrow" w:hAnsi="Arial Narrow" w:cs="Arial"/>
          <w:sz w:val="27"/>
          <w:szCs w:val="27"/>
        </w:rPr>
        <w:t>,</w:t>
      </w:r>
      <w:r w:rsidR="00C343AC" w:rsidRPr="0034191A">
        <w:rPr>
          <w:rFonts w:ascii="Arial Narrow" w:hAnsi="Arial Narrow" w:cs="Arial"/>
          <w:sz w:val="27"/>
          <w:szCs w:val="27"/>
        </w:rPr>
        <w:t xml:space="preserve"> </w:t>
      </w:r>
      <w:r w:rsidRPr="0034191A">
        <w:rPr>
          <w:rFonts w:ascii="Arial Narrow" w:hAnsi="Arial Narrow"/>
          <w:sz w:val="27"/>
          <w:szCs w:val="27"/>
        </w:rPr>
        <w:t xml:space="preserve">. </w:t>
      </w:r>
      <w:r w:rsidR="00552335" w:rsidRPr="0034191A">
        <w:rPr>
          <w:rFonts w:ascii="Arial Narrow" w:hAnsi="Arial Narrow" w:cs="Arial"/>
          <w:sz w:val="27"/>
          <w:szCs w:val="27"/>
        </w:rPr>
        <w:t>. . .</w:t>
      </w:r>
      <w:r w:rsidR="00552335" w:rsidRPr="0034191A">
        <w:rPr>
          <w:rFonts w:ascii="Arial Narrow" w:hAnsi="Arial Narrow"/>
          <w:sz w:val="27"/>
          <w:szCs w:val="27"/>
        </w:rPr>
        <w:t xml:space="preserve"> .</w:t>
      </w:r>
      <w:r w:rsidR="00C343AC" w:rsidRPr="0034191A">
        <w:rPr>
          <w:rFonts w:ascii="Arial Narrow" w:hAnsi="Arial Narrow"/>
          <w:sz w:val="27"/>
          <w:szCs w:val="27"/>
        </w:rPr>
        <w:t xml:space="preserve"> </w:t>
      </w:r>
      <w:r w:rsidR="00552335" w:rsidRPr="0034191A">
        <w:rPr>
          <w:rFonts w:ascii="Arial Narrow" w:hAnsi="Arial Narrow"/>
          <w:sz w:val="27"/>
          <w:szCs w:val="27"/>
        </w:rPr>
        <w:t xml:space="preserve"> . . . . .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r w:rsidR="007D186C" w:rsidRPr="0034191A">
        <w:rPr>
          <w:rFonts w:ascii="Arial Narrow" w:hAnsi="Arial Narrow" w:cs="Arial"/>
          <w:sz w:val="27"/>
          <w:szCs w:val="27"/>
        </w:rPr>
        <w:t xml:space="preserve"> </w:t>
      </w:r>
      <w:r w:rsidR="007D186C" w:rsidRPr="0034191A">
        <w:rPr>
          <w:rFonts w:ascii="Arial Narrow" w:hAnsi="Arial Narrow" w:cs="Arial"/>
          <w:sz w:val="27"/>
          <w:szCs w:val="27"/>
        </w:rPr>
        <w:t>. . .</w:t>
      </w:r>
      <w:r w:rsidR="007D186C" w:rsidRPr="0034191A">
        <w:rPr>
          <w:rFonts w:ascii="Arial Narrow" w:hAnsi="Arial Narrow"/>
          <w:sz w:val="27"/>
          <w:szCs w:val="27"/>
        </w:rPr>
        <w:t xml:space="preserve"> </w:t>
      </w:r>
    </w:p>
    <w:p w:rsidR="00F645F0" w:rsidRPr="0034191A" w:rsidRDefault="00F645F0" w:rsidP="00C343AC">
      <w:pPr>
        <w:spacing w:line="276" w:lineRule="auto"/>
        <w:jc w:val="both"/>
        <w:rPr>
          <w:rFonts w:ascii="Arial Narrow" w:hAnsi="Arial Narrow" w:cs="Arial"/>
          <w:sz w:val="27"/>
          <w:szCs w:val="27"/>
        </w:rPr>
      </w:pPr>
    </w:p>
    <w:p w:rsidR="00F645F0" w:rsidRPr="0034191A" w:rsidRDefault="00F645F0" w:rsidP="00C343AC">
      <w:pPr>
        <w:spacing w:line="276" w:lineRule="auto"/>
        <w:jc w:val="center"/>
        <w:rPr>
          <w:rFonts w:ascii="Arial Narrow" w:hAnsi="Arial Narrow" w:cs="Arial"/>
          <w:b/>
          <w:sz w:val="27"/>
          <w:szCs w:val="27"/>
        </w:rPr>
      </w:pPr>
      <w:r w:rsidRPr="0034191A">
        <w:rPr>
          <w:rFonts w:ascii="Arial Narrow" w:hAnsi="Arial Narrow" w:cs="Arial"/>
          <w:b/>
          <w:sz w:val="27"/>
          <w:szCs w:val="27"/>
        </w:rPr>
        <w:t>R E S U L T A N D O:</w:t>
      </w:r>
    </w:p>
    <w:p w:rsidR="00C343AC" w:rsidRPr="0034191A" w:rsidRDefault="00C343AC" w:rsidP="00C343AC">
      <w:pPr>
        <w:spacing w:line="276" w:lineRule="auto"/>
        <w:jc w:val="both"/>
        <w:rPr>
          <w:rFonts w:ascii="Arial Narrow" w:hAnsi="Arial Narrow" w:cs="Arial"/>
          <w:b/>
          <w:sz w:val="27"/>
          <w:szCs w:val="27"/>
        </w:rPr>
      </w:pPr>
    </w:p>
    <w:p w:rsidR="00F645F0" w:rsidRPr="0034191A" w:rsidRDefault="0012144B" w:rsidP="00660433">
      <w:pPr>
        <w:spacing w:line="276" w:lineRule="auto"/>
        <w:ind w:left="4248" w:firstLine="708"/>
        <w:jc w:val="right"/>
        <w:rPr>
          <w:rFonts w:ascii="Arial Narrow" w:hAnsi="Arial Narrow" w:cs="Arial"/>
          <w:b/>
          <w:i/>
          <w:sz w:val="27"/>
          <w:szCs w:val="27"/>
        </w:rPr>
      </w:pPr>
      <w:r w:rsidRPr="0034191A">
        <w:rPr>
          <w:rFonts w:ascii="Arial Narrow" w:hAnsi="Arial Narrow" w:cs="Arial"/>
          <w:b/>
          <w:i/>
          <w:sz w:val="27"/>
          <w:szCs w:val="27"/>
        </w:rPr>
        <w:t>Presentación de la demanda.</w:t>
      </w:r>
    </w:p>
    <w:p w:rsidR="00F645F0" w:rsidRPr="0034191A" w:rsidRDefault="00F645F0" w:rsidP="00D473D4">
      <w:pPr>
        <w:spacing w:line="360" w:lineRule="auto"/>
        <w:ind w:firstLine="708"/>
        <w:jc w:val="both"/>
        <w:rPr>
          <w:rFonts w:ascii="Arial Narrow" w:hAnsi="Arial Narrow"/>
          <w:sz w:val="27"/>
          <w:szCs w:val="27"/>
        </w:rPr>
      </w:pPr>
      <w:r w:rsidRPr="0034191A">
        <w:rPr>
          <w:rFonts w:ascii="Arial Narrow" w:hAnsi="Arial Narrow" w:cs="Arial"/>
          <w:b/>
          <w:sz w:val="27"/>
          <w:szCs w:val="27"/>
        </w:rPr>
        <w:t>PRIMERO.-</w:t>
      </w:r>
      <w:r w:rsidRPr="0034191A">
        <w:rPr>
          <w:rFonts w:ascii="Arial Narrow" w:hAnsi="Arial Narrow"/>
          <w:sz w:val="27"/>
          <w:szCs w:val="27"/>
        </w:rPr>
        <w:t xml:space="preserve">El </w:t>
      </w:r>
      <w:r w:rsidR="003A4FCE" w:rsidRPr="0034191A">
        <w:rPr>
          <w:rFonts w:ascii="Arial Narrow" w:hAnsi="Arial Narrow"/>
          <w:sz w:val="27"/>
          <w:szCs w:val="27"/>
        </w:rPr>
        <w:t>día 19 diecinueve de enero</w:t>
      </w:r>
      <w:r w:rsidRPr="0034191A">
        <w:rPr>
          <w:rFonts w:ascii="Arial Narrow" w:hAnsi="Arial Narrow"/>
          <w:sz w:val="27"/>
          <w:szCs w:val="27"/>
        </w:rPr>
        <w:t xml:space="preserve"> </w:t>
      </w:r>
      <w:r w:rsidR="003A4FCE" w:rsidRPr="0034191A">
        <w:rPr>
          <w:rFonts w:ascii="Arial Narrow" w:hAnsi="Arial Narrow"/>
          <w:sz w:val="27"/>
          <w:szCs w:val="27"/>
        </w:rPr>
        <w:t>del año 2016 dos mil dieciséis</w:t>
      </w:r>
      <w:r w:rsidRPr="0034191A">
        <w:rPr>
          <w:rFonts w:ascii="Arial Narrow" w:hAnsi="Arial Narrow"/>
          <w:sz w:val="27"/>
          <w:szCs w:val="27"/>
        </w:rPr>
        <w:t>,</w:t>
      </w:r>
      <w:r w:rsidRPr="0034191A">
        <w:rPr>
          <w:rFonts w:ascii="Arial Narrow" w:hAnsi="Arial Narrow" w:cs="Arial"/>
          <w:sz w:val="27"/>
          <w:szCs w:val="27"/>
        </w:rPr>
        <w:t xml:space="preserve"> la parte actora presentó el escrito de demanda en la Oficialía Común de Partes de los Juzgados Administrativos Municipales de León, Guanajuato,</w:t>
      </w:r>
      <w:r w:rsidR="003A4FCE" w:rsidRPr="0034191A">
        <w:rPr>
          <w:rFonts w:ascii="Arial Narrow" w:hAnsi="Arial Narrow" w:cs="Arial"/>
          <w:sz w:val="27"/>
          <w:szCs w:val="27"/>
        </w:rPr>
        <w:t xml:space="preserve"> </w:t>
      </w:r>
      <w:r w:rsidRPr="0034191A">
        <w:rPr>
          <w:rFonts w:ascii="Arial Narrow" w:hAnsi="Arial Narrow"/>
          <w:sz w:val="27"/>
          <w:szCs w:val="27"/>
        </w:rPr>
        <w:t xml:space="preserve">impugnando la multa </w:t>
      </w:r>
      <w:r w:rsidR="003A4FCE" w:rsidRPr="0034191A">
        <w:rPr>
          <w:rFonts w:ascii="Arial Narrow" w:hAnsi="Arial Narrow"/>
          <w:sz w:val="27"/>
          <w:szCs w:val="27"/>
        </w:rPr>
        <w:t xml:space="preserve">emitida por el Oficial Calificador </w:t>
      </w:r>
      <w:r w:rsidR="00C343AC" w:rsidRPr="0034191A">
        <w:rPr>
          <w:rFonts w:ascii="Arial Narrow" w:hAnsi="Arial Narrow"/>
          <w:sz w:val="27"/>
          <w:szCs w:val="27"/>
        </w:rPr>
        <w:t>demandado</w:t>
      </w:r>
      <w:r w:rsidR="007D186C" w:rsidRPr="0034191A">
        <w:rPr>
          <w:rFonts w:ascii="Arial Narrow" w:hAnsi="Arial Narrow"/>
          <w:sz w:val="27"/>
          <w:szCs w:val="27"/>
        </w:rPr>
        <w:t xml:space="preserve">… </w:t>
      </w:r>
      <w:r w:rsidR="003A4FCE" w:rsidRPr="0034191A">
        <w:rPr>
          <w:rFonts w:ascii="Arial Narrow" w:hAnsi="Arial Narrow"/>
          <w:sz w:val="27"/>
          <w:szCs w:val="27"/>
        </w:rPr>
        <w:t xml:space="preserve">. . . . . . . . . . . . . . . . . . . . . . . . . . . . . . </w:t>
      </w:r>
    </w:p>
    <w:p w:rsidR="00C343AC" w:rsidRPr="0034191A" w:rsidRDefault="00C343AC" w:rsidP="00660433">
      <w:pPr>
        <w:spacing w:line="276" w:lineRule="auto"/>
        <w:jc w:val="both"/>
        <w:rPr>
          <w:rFonts w:ascii="Arial Narrow" w:hAnsi="Arial Narrow"/>
          <w:sz w:val="27"/>
          <w:szCs w:val="27"/>
        </w:rPr>
      </w:pPr>
    </w:p>
    <w:p w:rsidR="003A4FCE" w:rsidRPr="0034191A" w:rsidRDefault="003A4FCE" w:rsidP="00C343AC">
      <w:pPr>
        <w:spacing w:line="276" w:lineRule="auto"/>
        <w:jc w:val="right"/>
        <w:rPr>
          <w:rFonts w:ascii="Arial Narrow" w:hAnsi="Arial Narrow"/>
          <w:b/>
          <w:i/>
          <w:sz w:val="27"/>
          <w:szCs w:val="27"/>
        </w:rPr>
      </w:pPr>
      <w:r w:rsidRPr="0034191A">
        <w:rPr>
          <w:rFonts w:ascii="Arial Narrow" w:hAnsi="Arial Narrow"/>
          <w:b/>
          <w:i/>
          <w:sz w:val="27"/>
          <w:szCs w:val="27"/>
        </w:rPr>
        <w:t>Admisión de la demanda</w:t>
      </w:r>
      <w:r w:rsidR="00C343AC" w:rsidRPr="0034191A">
        <w:rPr>
          <w:rFonts w:ascii="Arial Narrow" w:hAnsi="Arial Narrow"/>
          <w:b/>
          <w:i/>
          <w:sz w:val="27"/>
          <w:szCs w:val="27"/>
        </w:rPr>
        <w:t xml:space="preserve"> y pruebas</w:t>
      </w:r>
      <w:r w:rsidRPr="0034191A">
        <w:rPr>
          <w:rFonts w:ascii="Arial Narrow" w:hAnsi="Arial Narrow"/>
          <w:b/>
          <w:i/>
          <w:sz w:val="27"/>
          <w:szCs w:val="27"/>
        </w:rPr>
        <w:t>.</w:t>
      </w:r>
    </w:p>
    <w:p w:rsidR="00F645F0" w:rsidRPr="0034191A" w:rsidRDefault="00F645F0" w:rsidP="003A4FCE">
      <w:pPr>
        <w:spacing w:line="360" w:lineRule="auto"/>
        <w:ind w:firstLine="708"/>
        <w:jc w:val="both"/>
        <w:rPr>
          <w:rFonts w:ascii="Arial Narrow" w:hAnsi="Arial Narrow"/>
          <w:sz w:val="27"/>
          <w:szCs w:val="27"/>
        </w:rPr>
      </w:pPr>
      <w:r w:rsidRPr="0034191A">
        <w:rPr>
          <w:rFonts w:ascii="Arial Narrow" w:hAnsi="Arial Narrow"/>
          <w:b/>
          <w:sz w:val="27"/>
          <w:szCs w:val="27"/>
        </w:rPr>
        <w:t xml:space="preserve">SEGUNDO.- </w:t>
      </w:r>
      <w:r w:rsidRPr="0034191A">
        <w:rPr>
          <w:rFonts w:ascii="Arial Narrow" w:hAnsi="Arial Narrow"/>
          <w:sz w:val="27"/>
          <w:szCs w:val="27"/>
        </w:rPr>
        <w:t xml:space="preserve">Por auto de fecha </w:t>
      </w:r>
      <w:r w:rsidR="003A4FCE" w:rsidRPr="0034191A">
        <w:rPr>
          <w:rFonts w:ascii="Arial Narrow" w:hAnsi="Arial Narrow"/>
          <w:sz w:val="27"/>
          <w:szCs w:val="27"/>
        </w:rPr>
        <w:t>25 veinticinco de enero del año 2016 dos mil dieciséis</w:t>
      </w:r>
      <w:r w:rsidR="00552335" w:rsidRPr="0034191A">
        <w:rPr>
          <w:rFonts w:ascii="Arial Narrow" w:hAnsi="Arial Narrow"/>
          <w:sz w:val="27"/>
          <w:szCs w:val="27"/>
        </w:rPr>
        <w:t>,</w:t>
      </w:r>
      <w:r w:rsidR="003A4FCE" w:rsidRPr="0034191A">
        <w:rPr>
          <w:rFonts w:ascii="Arial Narrow" w:hAnsi="Arial Narrow"/>
          <w:sz w:val="27"/>
          <w:szCs w:val="27"/>
        </w:rPr>
        <w:t xml:space="preserve"> a la parte actora</w:t>
      </w:r>
      <w:r w:rsidR="00495CF8" w:rsidRPr="0034191A">
        <w:rPr>
          <w:rFonts w:ascii="Arial Narrow" w:hAnsi="Arial Narrow"/>
          <w:sz w:val="27"/>
          <w:szCs w:val="27"/>
        </w:rPr>
        <w:t xml:space="preserve"> </w:t>
      </w:r>
      <w:r w:rsidRPr="0034191A">
        <w:rPr>
          <w:rFonts w:ascii="Arial Narrow" w:hAnsi="Arial Narrow"/>
          <w:sz w:val="27"/>
          <w:szCs w:val="27"/>
        </w:rPr>
        <w:t>se le admitió a trámite la demanda y la prueba documental exhibida</w:t>
      </w:r>
      <w:r w:rsidR="00C343AC" w:rsidRPr="0034191A">
        <w:rPr>
          <w:rFonts w:ascii="Arial Narrow" w:hAnsi="Arial Narrow"/>
          <w:sz w:val="27"/>
          <w:szCs w:val="27"/>
        </w:rPr>
        <w:t xml:space="preserve"> a</w:t>
      </w:r>
      <w:r w:rsidR="00495CF8" w:rsidRPr="0034191A">
        <w:rPr>
          <w:rFonts w:ascii="Arial Narrow" w:hAnsi="Arial Narrow"/>
          <w:sz w:val="27"/>
          <w:szCs w:val="27"/>
        </w:rPr>
        <w:t xml:space="preserve"> la misma</w:t>
      </w:r>
      <w:r w:rsidRPr="0034191A">
        <w:rPr>
          <w:rFonts w:ascii="Arial Narrow" w:hAnsi="Arial Narrow"/>
          <w:sz w:val="27"/>
          <w:szCs w:val="27"/>
        </w:rPr>
        <w:t xml:space="preserve">, la que por su especial naturaleza se </w:t>
      </w:r>
      <w:r w:rsidR="003007B1" w:rsidRPr="0034191A">
        <w:rPr>
          <w:rFonts w:ascii="Arial Narrow" w:hAnsi="Arial Narrow"/>
          <w:sz w:val="27"/>
          <w:szCs w:val="27"/>
        </w:rPr>
        <w:t xml:space="preserve"> desahogó</w:t>
      </w:r>
      <w:r w:rsidRPr="0034191A">
        <w:rPr>
          <w:rFonts w:ascii="Arial Narrow" w:hAnsi="Arial Narrow"/>
          <w:sz w:val="27"/>
          <w:szCs w:val="27"/>
        </w:rPr>
        <w:t xml:space="preserve"> en ese momento</w:t>
      </w:r>
      <w:r w:rsidR="003007B1" w:rsidRPr="0034191A">
        <w:rPr>
          <w:rFonts w:ascii="Arial Narrow" w:hAnsi="Arial Narrow"/>
          <w:sz w:val="27"/>
          <w:szCs w:val="27"/>
        </w:rPr>
        <w:t xml:space="preserve"> procesal</w:t>
      </w:r>
      <w:r w:rsidR="00495CF8" w:rsidRPr="0034191A">
        <w:rPr>
          <w:rFonts w:ascii="Arial Narrow" w:hAnsi="Arial Narrow"/>
          <w:sz w:val="27"/>
          <w:szCs w:val="27"/>
        </w:rPr>
        <w:t>, así co</w:t>
      </w:r>
      <w:r w:rsidR="003007B1" w:rsidRPr="0034191A">
        <w:rPr>
          <w:rFonts w:ascii="Arial Narrow" w:hAnsi="Arial Narrow"/>
          <w:sz w:val="27"/>
          <w:szCs w:val="27"/>
        </w:rPr>
        <w:t xml:space="preserve">mo </w:t>
      </w:r>
      <w:r w:rsidR="00924166" w:rsidRPr="0034191A">
        <w:rPr>
          <w:rFonts w:ascii="Arial Narrow" w:hAnsi="Arial Narrow"/>
          <w:sz w:val="27"/>
          <w:szCs w:val="27"/>
        </w:rPr>
        <w:t>la prueba presuncional legal y humana</w:t>
      </w:r>
      <w:r w:rsidR="003A4FCE" w:rsidRPr="0034191A">
        <w:rPr>
          <w:rFonts w:ascii="Arial Narrow" w:hAnsi="Arial Narrow"/>
          <w:sz w:val="27"/>
          <w:szCs w:val="27"/>
        </w:rPr>
        <w:t xml:space="preserve"> </w:t>
      </w:r>
      <w:r w:rsidR="00924166" w:rsidRPr="0034191A">
        <w:rPr>
          <w:rFonts w:ascii="Arial Narrow" w:hAnsi="Arial Narrow"/>
          <w:sz w:val="27"/>
          <w:szCs w:val="27"/>
        </w:rPr>
        <w:t xml:space="preserve">en </w:t>
      </w:r>
      <w:r w:rsidR="00C343AC" w:rsidRPr="0034191A">
        <w:rPr>
          <w:rFonts w:ascii="Arial Narrow" w:hAnsi="Arial Narrow"/>
          <w:sz w:val="27"/>
          <w:szCs w:val="27"/>
        </w:rPr>
        <w:t xml:space="preserve">todo </w:t>
      </w:r>
      <w:r w:rsidR="00924166" w:rsidRPr="0034191A">
        <w:rPr>
          <w:rFonts w:ascii="Arial Narrow" w:hAnsi="Arial Narrow"/>
          <w:sz w:val="27"/>
          <w:szCs w:val="27"/>
        </w:rPr>
        <w:t>lo que le beneficie.</w:t>
      </w:r>
      <w:r w:rsidRPr="0034191A">
        <w:rPr>
          <w:rFonts w:ascii="Arial Narrow" w:hAnsi="Arial Narrow"/>
          <w:sz w:val="27"/>
          <w:szCs w:val="27"/>
        </w:rPr>
        <w:t xml:space="preserve"> </w:t>
      </w:r>
    </w:p>
    <w:p w:rsidR="00495CF8" w:rsidRPr="0034191A" w:rsidRDefault="00495CF8" w:rsidP="00C343AC">
      <w:pPr>
        <w:spacing w:line="276" w:lineRule="auto"/>
        <w:jc w:val="both"/>
        <w:rPr>
          <w:rFonts w:ascii="Arial Narrow" w:hAnsi="Arial Narrow"/>
          <w:b/>
          <w:sz w:val="27"/>
          <w:szCs w:val="27"/>
        </w:rPr>
      </w:pPr>
    </w:p>
    <w:p w:rsidR="003A4FCE" w:rsidRPr="0034191A" w:rsidRDefault="003A4FCE" w:rsidP="00660433">
      <w:pPr>
        <w:spacing w:line="276" w:lineRule="auto"/>
        <w:ind w:left="1416"/>
        <w:jc w:val="right"/>
        <w:rPr>
          <w:rFonts w:ascii="Arial Narrow" w:hAnsi="Arial Narrow"/>
          <w:b/>
          <w:i/>
          <w:sz w:val="27"/>
          <w:szCs w:val="27"/>
        </w:rPr>
      </w:pPr>
      <w:r w:rsidRPr="0034191A">
        <w:rPr>
          <w:rFonts w:ascii="Arial Narrow" w:hAnsi="Arial Narrow"/>
          <w:b/>
          <w:i/>
          <w:sz w:val="27"/>
          <w:szCs w:val="27"/>
        </w:rPr>
        <w:t>Contestación de la demanda y formulación de requerimiento.</w:t>
      </w:r>
    </w:p>
    <w:p w:rsidR="00F645F0" w:rsidRPr="0034191A" w:rsidRDefault="003A4FCE" w:rsidP="00D473D4">
      <w:pPr>
        <w:spacing w:line="360" w:lineRule="auto"/>
        <w:ind w:firstLine="708"/>
        <w:jc w:val="both"/>
        <w:rPr>
          <w:rFonts w:ascii="Arial Narrow" w:hAnsi="Arial Narrow"/>
          <w:sz w:val="27"/>
          <w:szCs w:val="27"/>
        </w:rPr>
      </w:pPr>
      <w:r w:rsidRPr="0034191A">
        <w:rPr>
          <w:rFonts w:ascii="Arial Narrow" w:hAnsi="Arial Narrow"/>
          <w:b/>
          <w:sz w:val="27"/>
          <w:szCs w:val="27"/>
        </w:rPr>
        <w:t>TERCERO</w:t>
      </w:r>
      <w:r w:rsidR="00495CF8" w:rsidRPr="0034191A">
        <w:rPr>
          <w:rFonts w:ascii="Arial Narrow" w:hAnsi="Arial Narrow"/>
          <w:b/>
          <w:sz w:val="27"/>
          <w:szCs w:val="27"/>
        </w:rPr>
        <w:t>.-</w:t>
      </w:r>
      <w:r w:rsidR="00F645F0" w:rsidRPr="0034191A">
        <w:rPr>
          <w:rFonts w:ascii="Arial Narrow" w:hAnsi="Arial Narrow"/>
          <w:sz w:val="27"/>
          <w:szCs w:val="27"/>
        </w:rPr>
        <w:t xml:space="preserve">El día </w:t>
      </w:r>
      <w:r w:rsidR="002C7C5E" w:rsidRPr="0034191A">
        <w:rPr>
          <w:rFonts w:ascii="Arial Narrow" w:hAnsi="Arial Narrow"/>
          <w:sz w:val="27"/>
          <w:szCs w:val="27"/>
        </w:rPr>
        <w:t>11</w:t>
      </w:r>
      <w:r w:rsidRPr="0034191A">
        <w:rPr>
          <w:rFonts w:ascii="Arial Narrow" w:hAnsi="Arial Narrow"/>
          <w:sz w:val="27"/>
          <w:szCs w:val="27"/>
        </w:rPr>
        <w:t xml:space="preserve"> </w:t>
      </w:r>
      <w:r w:rsidR="002C7C5E" w:rsidRPr="0034191A">
        <w:rPr>
          <w:rFonts w:ascii="Arial Narrow" w:hAnsi="Arial Narrow"/>
          <w:sz w:val="27"/>
          <w:szCs w:val="27"/>
        </w:rPr>
        <w:t>once</w:t>
      </w:r>
      <w:r w:rsidR="0025609F" w:rsidRPr="0034191A">
        <w:rPr>
          <w:rFonts w:ascii="Arial Narrow" w:hAnsi="Arial Narrow"/>
          <w:sz w:val="27"/>
          <w:szCs w:val="27"/>
        </w:rPr>
        <w:t xml:space="preserve"> de febrero </w:t>
      </w:r>
      <w:r w:rsidRPr="0034191A">
        <w:rPr>
          <w:rFonts w:ascii="Arial Narrow" w:hAnsi="Arial Narrow"/>
          <w:sz w:val="27"/>
          <w:szCs w:val="27"/>
        </w:rPr>
        <w:t>del año 2016 dos mil dieciséis</w:t>
      </w:r>
      <w:r w:rsidR="00F645F0" w:rsidRPr="0034191A">
        <w:rPr>
          <w:rFonts w:ascii="Arial Narrow" w:hAnsi="Arial Narrow"/>
          <w:sz w:val="27"/>
          <w:szCs w:val="27"/>
        </w:rPr>
        <w:t>, la</w:t>
      </w:r>
      <w:r w:rsidRPr="0034191A">
        <w:rPr>
          <w:rFonts w:ascii="Arial Narrow" w:hAnsi="Arial Narrow"/>
          <w:sz w:val="27"/>
          <w:szCs w:val="27"/>
        </w:rPr>
        <w:t xml:space="preserve"> </w:t>
      </w:r>
      <w:r w:rsidR="00F645F0" w:rsidRPr="0034191A">
        <w:rPr>
          <w:rFonts w:ascii="Arial Narrow" w:hAnsi="Arial Narrow"/>
          <w:sz w:val="27"/>
          <w:szCs w:val="27"/>
        </w:rPr>
        <w:t>autoridad demandada</w:t>
      </w:r>
      <w:r w:rsidRPr="0034191A">
        <w:rPr>
          <w:rFonts w:ascii="Arial Narrow" w:hAnsi="Arial Narrow"/>
          <w:sz w:val="27"/>
          <w:szCs w:val="27"/>
        </w:rPr>
        <w:t xml:space="preserve"> presentó su </w:t>
      </w:r>
      <w:r w:rsidR="00F645F0" w:rsidRPr="0034191A">
        <w:rPr>
          <w:rFonts w:ascii="Arial Narrow" w:hAnsi="Arial Narrow"/>
          <w:sz w:val="27"/>
          <w:szCs w:val="27"/>
        </w:rPr>
        <w:t xml:space="preserve">escrito de contestación </w:t>
      </w:r>
      <w:r w:rsidR="003007B1" w:rsidRPr="0034191A">
        <w:rPr>
          <w:rFonts w:ascii="Arial Narrow" w:hAnsi="Arial Narrow"/>
          <w:sz w:val="27"/>
          <w:szCs w:val="27"/>
        </w:rPr>
        <w:t>de</w:t>
      </w:r>
      <w:r w:rsidR="00F645F0" w:rsidRPr="0034191A">
        <w:rPr>
          <w:rFonts w:ascii="Arial Narrow" w:hAnsi="Arial Narrow"/>
          <w:sz w:val="27"/>
          <w:szCs w:val="27"/>
        </w:rPr>
        <w:t xml:space="preserve"> la demanda incoada en su contra; y, por auto </w:t>
      </w:r>
      <w:r w:rsidRPr="0034191A">
        <w:rPr>
          <w:rFonts w:ascii="Arial Narrow" w:hAnsi="Arial Narrow"/>
          <w:sz w:val="27"/>
          <w:szCs w:val="27"/>
        </w:rPr>
        <w:t>de</w:t>
      </w:r>
      <w:r w:rsidR="00C343AC" w:rsidRPr="0034191A">
        <w:rPr>
          <w:rFonts w:ascii="Arial Narrow" w:hAnsi="Arial Narrow"/>
          <w:sz w:val="27"/>
          <w:szCs w:val="27"/>
        </w:rPr>
        <w:t>l dí</w:t>
      </w:r>
      <w:r w:rsidRPr="0034191A">
        <w:rPr>
          <w:rFonts w:ascii="Arial Narrow" w:hAnsi="Arial Narrow"/>
          <w:sz w:val="27"/>
          <w:szCs w:val="27"/>
        </w:rPr>
        <w:t xml:space="preserve">a 16 dieciséis del mismo mes y </w:t>
      </w:r>
      <w:r w:rsidR="00125A38" w:rsidRPr="0034191A">
        <w:rPr>
          <w:rFonts w:ascii="Arial Narrow" w:hAnsi="Arial Narrow"/>
          <w:sz w:val="27"/>
          <w:szCs w:val="27"/>
        </w:rPr>
        <w:t xml:space="preserve">año, previo a </w:t>
      </w:r>
      <w:r w:rsidR="00C343AC" w:rsidRPr="0034191A">
        <w:rPr>
          <w:rFonts w:ascii="Arial Narrow" w:hAnsi="Arial Narrow"/>
          <w:sz w:val="27"/>
          <w:szCs w:val="27"/>
        </w:rPr>
        <w:t>acordar sobre su admisión, se requirió a la autoridad pa</w:t>
      </w:r>
      <w:r w:rsidR="00125A38" w:rsidRPr="0034191A">
        <w:rPr>
          <w:rFonts w:ascii="Arial Narrow" w:hAnsi="Arial Narrow"/>
          <w:sz w:val="27"/>
          <w:szCs w:val="27"/>
        </w:rPr>
        <w:t>r</w:t>
      </w:r>
      <w:r w:rsidR="00C343AC" w:rsidRPr="0034191A">
        <w:rPr>
          <w:rFonts w:ascii="Arial Narrow" w:hAnsi="Arial Narrow"/>
          <w:sz w:val="27"/>
          <w:szCs w:val="27"/>
        </w:rPr>
        <w:t>a que en</w:t>
      </w:r>
      <w:r w:rsidR="00125A38" w:rsidRPr="0034191A">
        <w:rPr>
          <w:rFonts w:ascii="Arial Narrow" w:hAnsi="Arial Narrow"/>
          <w:sz w:val="27"/>
          <w:szCs w:val="27"/>
        </w:rPr>
        <w:t xml:space="preserve"> el término de 05 cinco días </w:t>
      </w:r>
      <w:r w:rsidR="00C343AC" w:rsidRPr="0034191A">
        <w:rPr>
          <w:rFonts w:ascii="Arial Narrow" w:hAnsi="Arial Narrow"/>
          <w:sz w:val="27"/>
          <w:szCs w:val="27"/>
        </w:rPr>
        <w:t>acreditará</w:t>
      </w:r>
      <w:r w:rsidR="00125A38" w:rsidRPr="0034191A">
        <w:rPr>
          <w:rFonts w:ascii="Arial Narrow" w:hAnsi="Arial Narrow"/>
          <w:sz w:val="27"/>
          <w:szCs w:val="27"/>
        </w:rPr>
        <w:t xml:space="preserve"> su personalidad</w:t>
      </w:r>
      <w:r w:rsidR="00C343AC" w:rsidRPr="0034191A">
        <w:rPr>
          <w:rFonts w:ascii="Arial Narrow" w:hAnsi="Arial Narrow"/>
          <w:sz w:val="27"/>
          <w:szCs w:val="27"/>
        </w:rPr>
        <w:t xml:space="preserve"> jurídica</w:t>
      </w:r>
      <w:r w:rsidR="00125A38" w:rsidRPr="0034191A">
        <w:rPr>
          <w:rFonts w:ascii="Arial Narrow" w:hAnsi="Arial Narrow"/>
          <w:sz w:val="27"/>
          <w:szCs w:val="27"/>
        </w:rPr>
        <w:t xml:space="preserve">, apercibiéndole que en caso de </w:t>
      </w:r>
      <w:r w:rsidR="00302CF9" w:rsidRPr="0034191A">
        <w:rPr>
          <w:rFonts w:ascii="Arial Narrow" w:hAnsi="Arial Narrow"/>
          <w:sz w:val="27"/>
          <w:szCs w:val="27"/>
        </w:rPr>
        <w:t>i</w:t>
      </w:r>
      <w:r w:rsidR="00125A38" w:rsidRPr="0034191A">
        <w:rPr>
          <w:rFonts w:ascii="Arial Narrow" w:hAnsi="Arial Narrow"/>
          <w:sz w:val="27"/>
          <w:szCs w:val="27"/>
        </w:rPr>
        <w:t xml:space="preserve">ncumplimiento se le tendría por no </w:t>
      </w:r>
      <w:r w:rsidR="00302CF9" w:rsidRPr="0034191A">
        <w:rPr>
          <w:rFonts w:ascii="Arial Narrow" w:hAnsi="Arial Narrow"/>
          <w:sz w:val="27"/>
          <w:szCs w:val="27"/>
        </w:rPr>
        <w:t>presentada la contestación de</w:t>
      </w:r>
      <w:r w:rsidR="00125A38" w:rsidRPr="0034191A">
        <w:rPr>
          <w:rFonts w:ascii="Arial Narrow" w:hAnsi="Arial Narrow"/>
          <w:sz w:val="27"/>
          <w:szCs w:val="27"/>
        </w:rPr>
        <w:t xml:space="preserve"> demanda.</w:t>
      </w:r>
      <w:r w:rsidR="00302CF9" w:rsidRPr="0034191A">
        <w:rPr>
          <w:rFonts w:ascii="Arial Narrow" w:hAnsi="Arial Narrow"/>
          <w:sz w:val="27"/>
          <w:szCs w:val="27"/>
        </w:rPr>
        <w:t xml:space="preserve"> </w:t>
      </w:r>
      <w:r w:rsidR="00F645F0" w:rsidRPr="0034191A">
        <w:rPr>
          <w:rFonts w:ascii="Arial Narrow" w:hAnsi="Arial Narrow"/>
          <w:sz w:val="27"/>
          <w:szCs w:val="27"/>
        </w:rPr>
        <w:t xml:space="preserve">. . . . . . . </w:t>
      </w:r>
      <w:r w:rsidR="00495CF8" w:rsidRPr="0034191A">
        <w:rPr>
          <w:rFonts w:ascii="Arial Narrow" w:hAnsi="Arial Narrow"/>
          <w:sz w:val="27"/>
          <w:szCs w:val="27"/>
        </w:rPr>
        <w:t xml:space="preserve">. . . . . . . . . . . . . . </w:t>
      </w:r>
    </w:p>
    <w:p w:rsidR="00125A38" w:rsidRPr="0034191A" w:rsidRDefault="00125A38" w:rsidP="00302CF9">
      <w:pPr>
        <w:spacing w:line="276" w:lineRule="auto"/>
        <w:jc w:val="both"/>
        <w:rPr>
          <w:rFonts w:ascii="Arial Narrow" w:hAnsi="Arial Narrow"/>
          <w:sz w:val="27"/>
          <w:szCs w:val="27"/>
        </w:rPr>
      </w:pPr>
    </w:p>
    <w:p w:rsidR="00F645F0" w:rsidRPr="0034191A" w:rsidRDefault="00125A38" w:rsidP="00660433">
      <w:pPr>
        <w:spacing w:line="276" w:lineRule="auto"/>
        <w:ind w:left="2124"/>
        <w:jc w:val="right"/>
        <w:rPr>
          <w:rFonts w:ascii="Arial Narrow" w:hAnsi="Arial Narrow"/>
          <w:b/>
          <w:i/>
          <w:sz w:val="27"/>
          <w:szCs w:val="27"/>
        </w:rPr>
      </w:pPr>
      <w:r w:rsidRPr="0034191A">
        <w:rPr>
          <w:rFonts w:ascii="Arial Narrow" w:hAnsi="Arial Narrow"/>
          <w:b/>
          <w:i/>
          <w:sz w:val="27"/>
          <w:szCs w:val="27"/>
        </w:rPr>
        <w:t>Cumplimiento de requerimiento y admisión de pruebas.</w:t>
      </w:r>
    </w:p>
    <w:p w:rsidR="00125A38" w:rsidRPr="0034191A" w:rsidRDefault="00125A38" w:rsidP="00D473D4">
      <w:pPr>
        <w:spacing w:line="360" w:lineRule="auto"/>
        <w:ind w:firstLine="708"/>
        <w:jc w:val="both"/>
        <w:rPr>
          <w:rFonts w:ascii="Arial Narrow" w:hAnsi="Arial Narrow"/>
          <w:sz w:val="27"/>
          <w:szCs w:val="27"/>
        </w:rPr>
      </w:pPr>
      <w:r w:rsidRPr="0034191A">
        <w:rPr>
          <w:rFonts w:ascii="Arial Narrow" w:hAnsi="Arial Narrow"/>
          <w:b/>
          <w:sz w:val="27"/>
          <w:szCs w:val="27"/>
        </w:rPr>
        <w:t>CUARTO.-</w:t>
      </w:r>
      <w:r w:rsidRPr="0034191A">
        <w:rPr>
          <w:rFonts w:ascii="Arial Narrow" w:hAnsi="Arial Narrow"/>
          <w:sz w:val="27"/>
          <w:szCs w:val="27"/>
        </w:rPr>
        <w:t>El 25 veinticinco de febrero del año 2016 dos mil dieciséis, la autoridad</w:t>
      </w:r>
      <w:r w:rsidR="00302CF9" w:rsidRPr="0034191A">
        <w:rPr>
          <w:rFonts w:ascii="Arial Narrow" w:hAnsi="Arial Narrow"/>
          <w:sz w:val="27"/>
          <w:szCs w:val="27"/>
        </w:rPr>
        <w:t xml:space="preserve"> demandada presentó una promoción cumplim</w:t>
      </w:r>
      <w:r w:rsidRPr="0034191A">
        <w:rPr>
          <w:rFonts w:ascii="Arial Narrow" w:hAnsi="Arial Narrow"/>
          <w:sz w:val="27"/>
          <w:szCs w:val="27"/>
        </w:rPr>
        <w:t>ent</w:t>
      </w:r>
      <w:r w:rsidR="00302CF9" w:rsidRPr="0034191A">
        <w:rPr>
          <w:rFonts w:ascii="Arial Narrow" w:hAnsi="Arial Narrow"/>
          <w:sz w:val="27"/>
          <w:szCs w:val="27"/>
        </w:rPr>
        <w:t>and</w:t>
      </w:r>
      <w:r w:rsidRPr="0034191A">
        <w:rPr>
          <w:rFonts w:ascii="Arial Narrow" w:hAnsi="Arial Narrow"/>
          <w:sz w:val="27"/>
          <w:szCs w:val="27"/>
        </w:rPr>
        <w:t xml:space="preserve">o </w:t>
      </w:r>
      <w:r w:rsidR="00302CF9" w:rsidRPr="0034191A">
        <w:rPr>
          <w:rFonts w:ascii="Arial Narrow" w:hAnsi="Arial Narrow"/>
          <w:sz w:val="27"/>
          <w:szCs w:val="27"/>
        </w:rPr>
        <w:t>el</w:t>
      </w:r>
      <w:r w:rsidRPr="0034191A">
        <w:rPr>
          <w:rFonts w:ascii="Arial Narrow" w:hAnsi="Arial Narrow"/>
          <w:sz w:val="27"/>
          <w:szCs w:val="27"/>
        </w:rPr>
        <w:t xml:space="preserve"> requerimiento</w:t>
      </w:r>
      <w:r w:rsidR="00302CF9" w:rsidRPr="0034191A">
        <w:rPr>
          <w:rFonts w:ascii="Arial Narrow" w:hAnsi="Arial Narrow"/>
          <w:sz w:val="27"/>
          <w:szCs w:val="27"/>
        </w:rPr>
        <w:t xml:space="preserve"> formulado</w:t>
      </w:r>
      <w:r w:rsidRPr="0034191A">
        <w:rPr>
          <w:rFonts w:ascii="Arial Narrow" w:hAnsi="Arial Narrow"/>
          <w:sz w:val="27"/>
          <w:szCs w:val="27"/>
        </w:rPr>
        <w:t>; y, por auto de</w:t>
      </w:r>
      <w:r w:rsidR="00302CF9" w:rsidRPr="0034191A">
        <w:rPr>
          <w:rFonts w:ascii="Arial Narrow" w:hAnsi="Arial Narrow"/>
          <w:sz w:val="27"/>
          <w:szCs w:val="27"/>
        </w:rPr>
        <w:t>l día</w:t>
      </w:r>
      <w:r w:rsidR="00F03A4C" w:rsidRPr="0034191A">
        <w:rPr>
          <w:rFonts w:ascii="Arial Narrow" w:hAnsi="Arial Narrow"/>
          <w:sz w:val="27"/>
          <w:szCs w:val="27"/>
        </w:rPr>
        <w:t xml:space="preserve"> 02 dos de marzo del mismo año, se le tuvo por </w:t>
      </w:r>
      <w:r w:rsidR="00F03A4C" w:rsidRPr="0034191A">
        <w:rPr>
          <w:rFonts w:ascii="Arial Narrow" w:hAnsi="Arial Narrow"/>
          <w:sz w:val="27"/>
          <w:szCs w:val="27"/>
        </w:rPr>
        <w:lastRenderedPageBreak/>
        <w:t>contestando en tiempo y forma la demanda incoada en su contra, admitié</w:t>
      </w:r>
      <w:r w:rsidR="00302CF9" w:rsidRPr="0034191A">
        <w:rPr>
          <w:rFonts w:ascii="Arial Narrow" w:hAnsi="Arial Narrow"/>
          <w:sz w:val="27"/>
          <w:szCs w:val="27"/>
        </w:rPr>
        <w:t>ndosele la</w:t>
      </w:r>
      <w:r w:rsidR="00F03A4C" w:rsidRPr="0034191A">
        <w:rPr>
          <w:rFonts w:ascii="Arial Narrow" w:hAnsi="Arial Narrow"/>
          <w:sz w:val="27"/>
          <w:szCs w:val="27"/>
        </w:rPr>
        <w:t xml:space="preserve"> prueba documental consistente en su nombramiento, </w:t>
      </w:r>
      <w:r w:rsidR="00F03A4C" w:rsidRPr="0034191A">
        <w:rPr>
          <w:rFonts w:ascii="Arial Narrow" w:hAnsi="Arial Narrow" w:cs="Arial"/>
          <w:sz w:val="27"/>
          <w:szCs w:val="27"/>
        </w:rPr>
        <w:t>la que por su especial naturaleza se desahogaron en ese momento procesal</w:t>
      </w:r>
      <w:r w:rsidR="00302CF9" w:rsidRPr="0034191A">
        <w:rPr>
          <w:rFonts w:ascii="Arial Narrow" w:hAnsi="Arial Narrow" w:cs="Arial"/>
          <w:sz w:val="27"/>
          <w:szCs w:val="27"/>
        </w:rPr>
        <w:t>, así como</w:t>
      </w:r>
      <w:r w:rsidR="00F03A4C" w:rsidRPr="0034191A">
        <w:rPr>
          <w:rFonts w:ascii="Arial Narrow" w:hAnsi="Arial Narrow"/>
          <w:sz w:val="27"/>
          <w:szCs w:val="27"/>
        </w:rPr>
        <w:t xml:space="preserve"> la presunción legal y humana en lo que le beneficie; </w:t>
      </w:r>
      <w:r w:rsidR="00302CF9" w:rsidRPr="0034191A">
        <w:rPr>
          <w:rFonts w:ascii="Arial Narrow" w:hAnsi="Arial Narrow"/>
          <w:sz w:val="27"/>
          <w:szCs w:val="27"/>
        </w:rPr>
        <w:t>además,</w:t>
      </w:r>
      <w:r w:rsidR="00F03A4C" w:rsidRPr="0034191A">
        <w:rPr>
          <w:rFonts w:ascii="Arial Narrow" w:hAnsi="Arial Narrow"/>
          <w:sz w:val="27"/>
          <w:szCs w:val="27"/>
        </w:rPr>
        <w:t xml:space="preserve"> se le requirió para que en el término de 05 cinco días exhibiera copias certificadas de la boleta de control y </w:t>
      </w:r>
      <w:r w:rsidR="00302CF9" w:rsidRPr="0034191A">
        <w:rPr>
          <w:rFonts w:ascii="Arial Narrow" w:hAnsi="Arial Narrow"/>
          <w:sz w:val="27"/>
          <w:szCs w:val="27"/>
        </w:rPr>
        <w:t xml:space="preserve">del </w:t>
      </w:r>
      <w:r w:rsidR="00F03A4C" w:rsidRPr="0034191A">
        <w:rPr>
          <w:rFonts w:ascii="Arial Narrow" w:hAnsi="Arial Narrow"/>
          <w:sz w:val="27"/>
          <w:szCs w:val="27"/>
        </w:rPr>
        <w:t xml:space="preserve">examen médico, apercibiéndosele que en caso de </w:t>
      </w:r>
      <w:r w:rsidR="00302CF9" w:rsidRPr="0034191A">
        <w:rPr>
          <w:rFonts w:ascii="Arial Narrow" w:hAnsi="Arial Narrow"/>
          <w:sz w:val="27"/>
          <w:szCs w:val="27"/>
        </w:rPr>
        <w:t>i</w:t>
      </w:r>
      <w:r w:rsidR="00F03A4C" w:rsidRPr="0034191A">
        <w:rPr>
          <w:rFonts w:ascii="Arial Narrow" w:hAnsi="Arial Narrow"/>
          <w:sz w:val="27"/>
          <w:szCs w:val="27"/>
        </w:rPr>
        <w:t>ncumplimiento se le admiti</w:t>
      </w:r>
      <w:r w:rsidR="00302CF9" w:rsidRPr="0034191A">
        <w:rPr>
          <w:rFonts w:ascii="Arial Narrow" w:hAnsi="Arial Narrow"/>
          <w:sz w:val="27"/>
          <w:szCs w:val="27"/>
        </w:rPr>
        <w:t xml:space="preserve">rían </w:t>
      </w:r>
      <w:r w:rsidR="00F03A4C" w:rsidRPr="0034191A">
        <w:rPr>
          <w:rFonts w:ascii="Arial Narrow" w:hAnsi="Arial Narrow"/>
          <w:sz w:val="27"/>
          <w:szCs w:val="27"/>
        </w:rPr>
        <w:t xml:space="preserve">en copia simple;  señalándose además fecha y hora para la celebración de la audiencia de alegatos. . </w:t>
      </w:r>
    </w:p>
    <w:p w:rsidR="00F03A4C" w:rsidRPr="0034191A" w:rsidRDefault="00F03A4C" w:rsidP="003931A5">
      <w:pPr>
        <w:spacing w:line="276" w:lineRule="auto"/>
        <w:jc w:val="both"/>
        <w:rPr>
          <w:rFonts w:ascii="Arial Narrow" w:hAnsi="Arial Narrow"/>
          <w:sz w:val="27"/>
          <w:szCs w:val="27"/>
        </w:rPr>
      </w:pPr>
    </w:p>
    <w:p w:rsidR="0025609F" w:rsidRPr="0034191A" w:rsidRDefault="0025609F" w:rsidP="0025609F">
      <w:pPr>
        <w:spacing w:line="276" w:lineRule="auto"/>
        <w:jc w:val="right"/>
        <w:rPr>
          <w:rFonts w:ascii="Arial Narrow" w:hAnsi="Arial Narrow"/>
          <w:b/>
          <w:i/>
          <w:sz w:val="27"/>
          <w:szCs w:val="27"/>
        </w:rPr>
      </w:pPr>
      <w:r w:rsidRPr="0034191A">
        <w:rPr>
          <w:rFonts w:ascii="Arial Narrow" w:hAnsi="Arial Narrow"/>
          <w:b/>
          <w:i/>
          <w:sz w:val="27"/>
          <w:szCs w:val="27"/>
        </w:rPr>
        <w:t>Regularización del proceso.</w:t>
      </w:r>
    </w:p>
    <w:p w:rsidR="0025609F" w:rsidRPr="0034191A" w:rsidRDefault="0025609F" w:rsidP="007770D2">
      <w:pPr>
        <w:spacing w:line="360" w:lineRule="auto"/>
        <w:ind w:firstLine="708"/>
        <w:jc w:val="both"/>
        <w:rPr>
          <w:rFonts w:ascii="Arial Narrow" w:hAnsi="Arial Narrow"/>
          <w:sz w:val="27"/>
          <w:szCs w:val="27"/>
        </w:rPr>
      </w:pPr>
      <w:r w:rsidRPr="0034191A">
        <w:rPr>
          <w:rFonts w:ascii="Arial Narrow" w:hAnsi="Arial Narrow"/>
          <w:b/>
          <w:sz w:val="27"/>
          <w:szCs w:val="27"/>
        </w:rPr>
        <w:t>QUINTO.-</w:t>
      </w:r>
      <w:r w:rsidRPr="0034191A">
        <w:rPr>
          <w:rFonts w:ascii="Arial Narrow" w:hAnsi="Arial Narrow"/>
          <w:sz w:val="27"/>
          <w:szCs w:val="27"/>
        </w:rPr>
        <w:t xml:space="preserve"> Por auto de fecha 07 siete de marzo 2016 dos mil dieciséis, se regularizó el proceso a fin de precisar que la audiencia de alegatos sería celebrada el día 05 cinco de abril de ese año. . . . . . . . . . . . . . . . . . . .  . . . . . . . . . . . . . . . . . . . .</w:t>
      </w:r>
    </w:p>
    <w:p w:rsidR="0025609F" w:rsidRPr="0034191A" w:rsidRDefault="0025609F" w:rsidP="00302CF9">
      <w:pPr>
        <w:spacing w:line="276" w:lineRule="auto"/>
        <w:jc w:val="both"/>
        <w:rPr>
          <w:rFonts w:ascii="Arial Narrow" w:hAnsi="Arial Narrow"/>
          <w:sz w:val="27"/>
          <w:szCs w:val="27"/>
        </w:rPr>
      </w:pPr>
      <w:r w:rsidRPr="0034191A">
        <w:rPr>
          <w:rFonts w:ascii="Arial Narrow" w:hAnsi="Arial Narrow"/>
          <w:sz w:val="27"/>
          <w:szCs w:val="27"/>
        </w:rPr>
        <w:tab/>
      </w:r>
    </w:p>
    <w:p w:rsidR="00F03A4C" w:rsidRPr="0034191A" w:rsidRDefault="00F03A4C" w:rsidP="00660433">
      <w:pPr>
        <w:spacing w:line="360" w:lineRule="auto"/>
        <w:ind w:left="4248"/>
        <w:jc w:val="right"/>
        <w:rPr>
          <w:rFonts w:ascii="Arial Narrow" w:hAnsi="Arial Narrow"/>
          <w:b/>
          <w:i/>
          <w:sz w:val="27"/>
          <w:szCs w:val="27"/>
        </w:rPr>
      </w:pPr>
      <w:r w:rsidRPr="0034191A">
        <w:rPr>
          <w:rFonts w:ascii="Arial Narrow" w:hAnsi="Arial Narrow"/>
          <w:b/>
          <w:i/>
          <w:sz w:val="27"/>
          <w:szCs w:val="27"/>
        </w:rPr>
        <w:t>Cumplimiento de requerimiento.</w:t>
      </w:r>
    </w:p>
    <w:p w:rsidR="00F03A4C" w:rsidRPr="0034191A" w:rsidRDefault="0025609F" w:rsidP="00660433">
      <w:pPr>
        <w:spacing w:line="360" w:lineRule="auto"/>
        <w:ind w:firstLine="708"/>
        <w:jc w:val="both"/>
        <w:rPr>
          <w:rFonts w:ascii="Arial Narrow" w:hAnsi="Arial Narrow"/>
          <w:sz w:val="27"/>
          <w:szCs w:val="27"/>
        </w:rPr>
      </w:pPr>
      <w:r w:rsidRPr="0034191A">
        <w:rPr>
          <w:rFonts w:ascii="Arial Narrow" w:hAnsi="Arial Narrow"/>
          <w:b/>
          <w:sz w:val="27"/>
          <w:szCs w:val="27"/>
        </w:rPr>
        <w:t xml:space="preserve">SEXTO.-  </w:t>
      </w:r>
      <w:r w:rsidR="00F03A4C" w:rsidRPr="0034191A">
        <w:rPr>
          <w:rFonts w:ascii="Arial Narrow" w:hAnsi="Arial Narrow"/>
          <w:sz w:val="27"/>
          <w:szCs w:val="27"/>
        </w:rPr>
        <w:t>El 11 once de marzo del año 2016 dos mil dieciséis,  el a</w:t>
      </w:r>
      <w:r w:rsidR="00302CF9" w:rsidRPr="0034191A">
        <w:rPr>
          <w:rFonts w:ascii="Arial Narrow" w:hAnsi="Arial Narrow"/>
          <w:sz w:val="27"/>
          <w:szCs w:val="27"/>
        </w:rPr>
        <w:t xml:space="preserve">utorizado de la autoridad demandada </w:t>
      </w:r>
      <w:r w:rsidR="00F03A4C" w:rsidRPr="0034191A">
        <w:rPr>
          <w:rFonts w:ascii="Arial Narrow" w:hAnsi="Arial Narrow"/>
          <w:sz w:val="27"/>
          <w:szCs w:val="27"/>
        </w:rPr>
        <w:t xml:space="preserve">presentó </w:t>
      </w:r>
      <w:r w:rsidR="00302CF9" w:rsidRPr="0034191A">
        <w:rPr>
          <w:rFonts w:ascii="Arial Narrow" w:hAnsi="Arial Narrow"/>
          <w:sz w:val="27"/>
          <w:szCs w:val="27"/>
        </w:rPr>
        <w:t xml:space="preserve">una promoción cumpliendo </w:t>
      </w:r>
      <w:r w:rsidR="00F03A4C" w:rsidRPr="0034191A">
        <w:rPr>
          <w:rFonts w:ascii="Arial Narrow" w:hAnsi="Arial Narrow"/>
          <w:sz w:val="27"/>
          <w:szCs w:val="27"/>
        </w:rPr>
        <w:t>e</w:t>
      </w:r>
      <w:r w:rsidR="00302CF9" w:rsidRPr="0034191A">
        <w:rPr>
          <w:rFonts w:ascii="Arial Narrow" w:hAnsi="Arial Narrow"/>
          <w:sz w:val="27"/>
          <w:szCs w:val="27"/>
        </w:rPr>
        <w:t>l</w:t>
      </w:r>
      <w:r w:rsidR="00F03A4C" w:rsidRPr="0034191A">
        <w:rPr>
          <w:rFonts w:ascii="Arial Narrow" w:hAnsi="Arial Narrow"/>
          <w:sz w:val="27"/>
          <w:szCs w:val="27"/>
        </w:rPr>
        <w:t xml:space="preserve"> requerimiento; y, por auto de</w:t>
      </w:r>
      <w:r w:rsidR="00302CF9" w:rsidRPr="0034191A">
        <w:rPr>
          <w:rFonts w:ascii="Arial Narrow" w:hAnsi="Arial Narrow"/>
          <w:sz w:val="27"/>
          <w:szCs w:val="27"/>
        </w:rPr>
        <w:t>l dí</w:t>
      </w:r>
      <w:r w:rsidR="00F03A4C" w:rsidRPr="0034191A">
        <w:rPr>
          <w:rFonts w:ascii="Arial Narrow" w:hAnsi="Arial Narrow"/>
          <w:sz w:val="27"/>
          <w:szCs w:val="27"/>
        </w:rPr>
        <w:t xml:space="preserve">a </w:t>
      </w:r>
      <w:r w:rsidR="00113239" w:rsidRPr="0034191A">
        <w:rPr>
          <w:rFonts w:ascii="Arial Narrow" w:hAnsi="Arial Narrow"/>
          <w:sz w:val="27"/>
          <w:szCs w:val="27"/>
        </w:rPr>
        <w:t xml:space="preserve">16 dieciséis </w:t>
      </w:r>
      <w:r w:rsidR="00302CF9" w:rsidRPr="0034191A">
        <w:rPr>
          <w:rFonts w:ascii="Arial Narrow" w:hAnsi="Arial Narrow"/>
          <w:sz w:val="27"/>
          <w:szCs w:val="27"/>
        </w:rPr>
        <w:t xml:space="preserve">del mismo mes y año, </w:t>
      </w:r>
      <w:r w:rsidR="00113239" w:rsidRPr="0034191A">
        <w:rPr>
          <w:rFonts w:ascii="Arial Narrow" w:hAnsi="Arial Narrow"/>
          <w:sz w:val="27"/>
          <w:szCs w:val="27"/>
        </w:rPr>
        <w:t>se le admiti</w:t>
      </w:r>
      <w:r w:rsidR="00302CF9" w:rsidRPr="0034191A">
        <w:rPr>
          <w:rFonts w:ascii="Arial Narrow" w:hAnsi="Arial Narrow"/>
          <w:sz w:val="27"/>
          <w:szCs w:val="27"/>
        </w:rPr>
        <w:t>eron</w:t>
      </w:r>
      <w:r w:rsidR="00113239" w:rsidRPr="0034191A">
        <w:rPr>
          <w:rFonts w:ascii="Arial Narrow" w:hAnsi="Arial Narrow"/>
          <w:sz w:val="27"/>
          <w:szCs w:val="27"/>
        </w:rPr>
        <w:t xml:space="preserve"> la</w:t>
      </w:r>
      <w:r w:rsidR="00302CF9" w:rsidRPr="0034191A">
        <w:rPr>
          <w:rFonts w:ascii="Arial Narrow" w:hAnsi="Arial Narrow"/>
          <w:sz w:val="27"/>
          <w:szCs w:val="27"/>
        </w:rPr>
        <w:t>s</w:t>
      </w:r>
      <w:r w:rsidR="00113239" w:rsidRPr="0034191A">
        <w:rPr>
          <w:rFonts w:ascii="Arial Narrow" w:hAnsi="Arial Narrow"/>
          <w:sz w:val="27"/>
          <w:szCs w:val="27"/>
        </w:rPr>
        <w:t xml:space="preserve"> copia</w:t>
      </w:r>
      <w:r w:rsidR="00302CF9" w:rsidRPr="0034191A">
        <w:rPr>
          <w:rFonts w:ascii="Arial Narrow" w:hAnsi="Arial Narrow"/>
          <w:sz w:val="27"/>
          <w:szCs w:val="27"/>
        </w:rPr>
        <w:t>s</w:t>
      </w:r>
      <w:r w:rsidR="00113239" w:rsidRPr="0034191A">
        <w:rPr>
          <w:rFonts w:ascii="Arial Narrow" w:hAnsi="Arial Narrow"/>
          <w:sz w:val="27"/>
          <w:szCs w:val="27"/>
        </w:rPr>
        <w:t xml:space="preserve"> certificada</w:t>
      </w:r>
      <w:r w:rsidR="00302CF9" w:rsidRPr="0034191A">
        <w:rPr>
          <w:rFonts w:ascii="Arial Narrow" w:hAnsi="Arial Narrow"/>
          <w:sz w:val="27"/>
          <w:szCs w:val="27"/>
        </w:rPr>
        <w:t>s</w:t>
      </w:r>
      <w:r w:rsidR="00113239" w:rsidRPr="0034191A">
        <w:rPr>
          <w:rFonts w:ascii="Arial Narrow" w:hAnsi="Arial Narrow"/>
          <w:sz w:val="27"/>
          <w:szCs w:val="27"/>
        </w:rPr>
        <w:t xml:space="preserve"> de la boleta de control y </w:t>
      </w:r>
      <w:r w:rsidR="00302CF9" w:rsidRPr="0034191A">
        <w:rPr>
          <w:rFonts w:ascii="Arial Narrow" w:hAnsi="Arial Narrow"/>
          <w:sz w:val="27"/>
          <w:szCs w:val="27"/>
        </w:rPr>
        <w:t>d</w:t>
      </w:r>
      <w:r w:rsidR="00113239" w:rsidRPr="0034191A">
        <w:rPr>
          <w:rFonts w:ascii="Arial Narrow" w:hAnsi="Arial Narrow"/>
          <w:sz w:val="27"/>
          <w:szCs w:val="27"/>
        </w:rPr>
        <w:t xml:space="preserve">el examen médico, las que por su naturaleza se tuvieron por desahogadas desde ese momento. . . . </w:t>
      </w:r>
      <w:r w:rsidR="00302CF9" w:rsidRPr="0034191A">
        <w:rPr>
          <w:rFonts w:ascii="Arial Narrow" w:hAnsi="Arial Narrow"/>
          <w:sz w:val="27"/>
          <w:szCs w:val="27"/>
        </w:rPr>
        <w:t xml:space="preserve">. </w:t>
      </w:r>
      <w:r w:rsidR="00113239" w:rsidRPr="0034191A">
        <w:rPr>
          <w:rFonts w:ascii="Arial Narrow" w:hAnsi="Arial Narrow"/>
          <w:sz w:val="27"/>
          <w:szCs w:val="27"/>
        </w:rPr>
        <w:t xml:space="preserve">. . . . . . . . . . . . . . . . . . . . . . . </w:t>
      </w:r>
    </w:p>
    <w:p w:rsidR="00302CF9" w:rsidRPr="0034191A" w:rsidRDefault="00302CF9" w:rsidP="00660433">
      <w:pPr>
        <w:spacing w:line="276" w:lineRule="auto"/>
        <w:jc w:val="both"/>
        <w:rPr>
          <w:rFonts w:ascii="Arial Narrow" w:hAnsi="Arial Narrow"/>
          <w:sz w:val="27"/>
          <w:szCs w:val="27"/>
        </w:rPr>
      </w:pPr>
    </w:p>
    <w:p w:rsidR="007D477F" w:rsidRPr="0034191A" w:rsidRDefault="007D477F" w:rsidP="00660433">
      <w:pPr>
        <w:spacing w:line="276" w:lineRule="auto"/>
        <w:ind w:left="4248" w:firstLine="708"/>
        <w:jc w:val="right"/>
        <w:rPr>
          <w:rFonts w:ascii="Arial Narrow" w:hAnsi="Arial Narrow"/>
          <w:b/>
          <w:i/>
          <w:sz w:val="27"/>
          <w:szCs w:val="27"/>
        </w:rPr>
      </w:pPr>
      <w:r w:rsidRPr="0034191A">
        <w:rPr>
          <w:rFonts w:ascii="Arial Narrow" w:hAnsi="Arial Narrow"/>
          <w:b/>
          <w:i/>
          <w:sz w:val="27"/>
          <w:szCs w:val="27"/>
        </w:rPr>
        <w:t>Objeción de documentos.</w:t>
      </w:r>
    </w:p>
    <w:p w:rsidR="007D477F" w:rsidRPr="0034191A" w:rsidRDefault="0025609F" w:rsidP="00660433">
      <w:pPr>
        <w:spacing w:line="360" w:lineRule="auto"/>
        <w:ind w:firstLine="708"/>
        <w:jc w:val="both"/>
        <w:rPr>
          <w:rFonts w:ascii="Arial Narrow" w:hAnsi="Arial Narrow"/>
          <w:sz w:val="27"/>
          <w:szCs w:val="27"/>
        </w:rPr>
      </w:pPr>
      <w:r w:rsidRPr="0034191A">
        <w:rPr>
          <w:rFonts w:ascii="Arial Narrow" w:hAnsi="Arial Narrow"/>
          <w:b/>
          <w:sz w:val="27"/>
          <w:szCs w:val="27"/>
        </w:rPr>
        <w:t>SÉPTIMO.-</w:t>
      </w:r>
      <w:r w:rsidRPr="0034191A">
        <w:rPr>
          <w:rFonts w:ascii="Arial Narrow" w:hAnsi="Arial Narrow"/>
          <w:sz w:val="27"/>
          <w:szCs w:val="27"/>
        </w:rPr>
        <w:t xml:space="preserve"> </w:t>
      </w:r>
      <w:r w:rsidR="007D477F" w:rsidRPr="0034191A">
        <w:rPr>
          <w:rFonts w:ascii="Arial Narrow" w:hAnsi="Arial Narrow"/>
          <w:sz w:val="27"/>
          <w:szCs w:val="27"/>
        </w:rPr>
        <w:t>El 29 veintinueve de marzo del año 2016 dos mil dieciséis, la parte actora presentó</w:t>
      </w:r>
      <w:r w:rsidR="00660433" w:rsidRPr="0034191A">
        <w:rPr>
          <w:rFonts w:ascii="Arial Narrow" w:hAnsi="Arial Narrow"/>
          <w:sz w:val="27"/>
          <w:szCs w:val="27"/>
        </w:rPr>
        <w:t xml:space="preserve"> una</w:t>
      </w:r>
      <w:r w:rsidR="007D477F" w:rsidRPr="0034191A">
        <w:rPr>
          <w:rFonts w:ascii="Arial Narrow" w:hAnsi="Arial Narrow"/>
          <w:sz w:val="27"/>
          <w:szCs w:val="27"/>
        </w:rPr>
        <w:t xml:space="preserve"> promoción de objeción </w:t>
      </w:r>
      <w:r w:rsidR="00660433" w:rsidRPr="0034191A">
        <w:rPr>
          <w:rFonts w:ascii="Arial Narrow" w:hAnsi="Arial Narrow"/>
          <w:sz w:val="27"/>
          <w:szCs w:val="27"/>
        </w:rPr>
        <w:t xml:space="preserve">los </w:t>
      </w:r>
      <w:r w:rsidR="007D477F" w:rsidRPr="0034191A">
        <w:rPr>
          <w:rFonts w:ascii="Arial Narrow" w:hAnsi="Arial Narrow"/>
          <w:sz w:val="27"/>
          <w:szCs w:val="27"/>
        </w:rPr>
        <w:t>documentos</w:t>
      </w:r>
      <w:r w:rsidR="00660433" w:rsidRPr="0034191A">
        <w:rPr>
          <w:rFonts w:ascii="Arial Narrow" w:hAnsi="Arial Narrow"/>
          <w:sz w:val="27"/>
          <w:szCs w:val="27"/>
        </w:rPr>
        <w:t xml:space="preserve"> admitidos a la demanda</w:t>
      </w:r>
      <w:r w:rsidR="007D477F" w:rsidRPr="0034191A">
        <w:rPr>
          <w:rFonts w:ascii="Arial Narrow" w:hAnsi="Arial Narrow"/>
          <w:sz w:val="27"/>
          <w:szCs w:val="27"/>
        </w:rPr>
        <w:t>; y, por auto de</w:t>
      </w:r>
      <w:r w:rsidR="00660433" w:rsidRPr="0034191A">
        <w:rPr>
          <w:rFonts w:ascii="Arial Narrow" w:hAnsi="Arial Narrow"/>
          <w:sz w:val="27"/>
          <w:szCs w:val="27"/>
        </w:rPr>
        <w:t>l dí</w:t>
      </w:r>
      <w:r w:rsidR="007D477F" w:rsidRPr="0034191A">
        <w:rPr>
          <w:rFonts w:ascii="Arial Narrow" w:hAnsi="Arial Narrow"/>
          <w:sz w:val="27"/>
          <w:szCs w:val="27"/>
        </w:rPr>
        <w:t xml:space="preserve">a 31 treinta y uno del mismo mes y año, se le tuvo por objetando en cuanto a su alcance y valor probatorio la boleta de control y examen médico. . . . . . . </w:t>
      </w:r>
    </w:p>
    <w:p w:rsidR="007D477F" w:rsidRPr="0034191A" w:rsidRDefault="007D477F" w:rsidP="003931A5">
      <w:pPr>
        <w:spacing w:line="276" w:lineRule="auto"/>
        <w:jc w:val="both"/>
        <w:rPr>
          <w:rFonts w:ascii="Arial Narrow" w:hAnsi="Arial Narrow"/>
          <w:sz w:val="27"/>
          <w:szCs w:val="27"/>
        </w:rPr>
      </w:pPr>
    </w:p>
    <w:p w:rsidR="00125A38" w:rsidRPr="0034191A" w:rsidRDefault="007D477F" w:rsidP="00660433">
      <w:pPr>
        <w:spacing w:line="276" w:lineRule="auto"/>
        <w:ind w:left="5664"/>
        <w:jc w:val="right"/>
        <w:rPr>
          <w:rFonts w:ascii="Arial Narrow" w:hAnsi="Arial Narrow"/>
          <w:b/>
          <w:i/>
          <w:sz w:val="27"/>
          <w:szCs w:val="27"/>
        </w:rPr>
      </w:pPr>
      <w:r w:rsidRPr="0034191A">
        <w:rPr>
          <w:rFonts w:ascii="Arial Narrow" w:hAnsi="Arial Narrow"/>
          <w:b/>
          <w:i/>
          <w:sz w:val="27"/>
          <w:szCs w:val="27"/>
        </w:rPr>
        <w:t>Audiencia de alegatos.</w:t>
      </w:r>
    </w:p>
    <w:p w:rsidR="007770D2" w:rsidRPr="0034191A" w:rsidRDefault="0025609F" w:rsidP="0025609F">
      <w:pPr>
        <w:spacing w:line="360" w:lineRule="auto"/>
        <w:ind w:firstLine="708"/>
        <w:jc w:val="both"/>
        <w:rPr>
          <w:rFonts w:ascii="Arial Narrow" w:hAnsi="Arial Narrow"/>
          <w:sz w:val="27"/>
          <w:szCs w:val="27"/>
        </w:rPr>
      </w:pPr>
      <w:r w:rsidRPr="0034191A">
        <w:rPr>
          <w:rFonts w:ascii="Arial Narrow" w:hAnsi="Arial Narrow"/>
          <w:b/>
          <w:sz w:val="27"/>
          <w:szCs w:val="27"/>
        </w:rPr>
        <w:t>OCTAVO</w:t>
      </w:r>
      <w:r w:rsidR="00F645F0" w:rsidRPr="0034191A">
        <w:rPr>
          <w:rFonts w:ascii="Arial Narrow" w:hAnsi="Arial Narrow"/>
          <w:b/>
          <w:sz w:val="27"/>
          <w:szCs w:val="27"/>
        </w:rPr>
        <w:t>.-</w:t>
      </w:r>
      <w:r w:rsidR="00F645F0" w:rsidRPr="0034191A">
        <w:rPr>
          <w:rFonts w:ascii="Arial Narrow" w:hAnsi="Arial Narrow"/>
          <w:sz w:val="27"/>
          <w:szCs w:val="27"/>
        </w:rPr>
        <w:t xml:space="preserve"> El</w:t>
      </w:r>
      <w:r w:rsidR="00351C9F" w:rsidRPr="0034191A">
        <w:rPr>
          <w:rFonts w:ascii="Arial Narrow" w:hAnsi="Arial Narrow"/>
          <w:sz w:val="27"/>
          <w:szCs w:val="27"/>
        </w:rPr>
        <w:t xml:space="preserve"> 05 cinco de abril del año 2016 dos mil dieciséis</w:t>
      </w:r>
      <w:r w:rsidR="00F645F0" w:rsidRPr="0034191A">
        <w:rPr>
          <w:rFonts w:ascii="Arial Narrow" w:hAnsi="Arial Narrow"/>
          <w:sz w:val="27"/>
          <w:szCs w:val="27"/>
        </w:rPr>
        <w:t xml:space="preserve">, a las </w:t>
      </w:r>
      <w:r w:rsidR="002C7C5E" w:rsidRPr="0034191A">
        <w:rPr>
          <w:rFonts w:ascii="Arial Narrow" w:hAnsi="Arial Narrow"/>
          <w:sz w:val="27"/>
          <w:szCs w:val="27"/>
        </w:rPr>
        <w:t>11:3</w:t>
      </w:r>
      <w:r w:rsidR="00052879" w:rsidRPr="0034191A">
        <w:rPr>
          <w:rFonts w:ascii="Arial Narrow" w:hAnsi="Arial Narrow"/>
          <w:sz w:val="27"/>
          <w:szCs w:val="27"/>
        </w:rPr>
        <w:t>0</w:t>
      </w:r>
      <w:r w:rsidR="00351C9F" w:rsidRPr="0034191A">
        <w:rPr>
          <w:rFonts w:ascii="Arial Narrow" w:hAnsi="Arial Narrow"/>
          <w:sz w:val="27"/>
          <w:szCs w:val="27"/>
        </w:rPr>
        <w:t xml:space="preserve"> </w:t>
      </w:r>
      <w:r w:rsidR="002C7C5E" w:rsidRPr="0034191A">
        <w:rPr>
          <w:rFonts w:ascii="Arial Narrow" w:hAnsi="Arial Narrow"/>
          <w:sz w:val="27"/>
          <w:szCs w:val="27"/>
        </w:rPr>
        <w:t>once horas con treinta minutos</w:t>
      </w:r>
      <w:r w:rsidR="00F645F0" w:rsidRPr="0034191A">
        <w:rPr>
          <w:rFonts w:ascii="Arial Narrow" w:hAnsi="Arial Narrow"/>
          <w:sz w:val="27"/>
          <w:szCs w:val="27"/>
        </w:rPr>
        <w:t>, se celebró la audiencia de alegatos prevista en el artículo 286 del Código de Procedimiento y Justicia Administrativa para el Estado y los Municipios de Guanajuato, sin la asistencia de las partes,</w:t>
      </w:r>
      <w:r w:rsidR="00351C9F" w:rsidRPr="0034191A">
        <w:rPr>
          <w:rFonts w:ascii="Arial Narrow" w:hAnsi="Arial Narrow"/>
          <w:sz w:val="27"/>
          <w:szCs w:val="27"/>
        </w:rPr>
        <w:t xml:space="preserve"> se tuvo a la parte actora presentado</w:t>
      </w:r>
      <w:r w:rsidR="007770D2" w:rsidRPr="0034191A">
        <w:rPr>
          <w:rFonts w:ascii="Arial Narrow" w:hAnsi="Arial Narrow"/>
          <w:sz w:val="27"/>
          <w:szCs w:val="27"/>
        </w:rPr>
        <w:t xml:space="preserve"> </w:t>
      </w:r>
      <w:r w:rsidR="00351C9F" w:rsidRPr="0034191A">
        <w:rPr>
          <w:rFonts w:ascii="Arial Narrow" w:hAnsi="Arial Narrow"/>
          <w:sz w:val="27"/>
          <w:szCs w:val="27"/>
        </w:rPr>
        <w:t xml:space="preserve"> escrito </w:t>
      </w:r>
      <w:r w:rsidR="007770D2" w:rsidRPr="0034191A">
        <w:rPr>
          <w:rFonts w:ascii="Arial Narrow" w:hAnsi="Arial Narrow"/>
          <w:sz w:val="27"/>
          <w:szCs w:val="27"/>
        </w:rPr>
        <w:t xml:space="preserve"> </w:t>
      </w:r>
      <w:r w:rsidR="00351C9F" w:rsidRPr="0034191A">
        <w:rPr>
          <w:rFonts w:ascii="Arial Narrow" w:hAnsi="Arial Narrow"/>
          <w:sz w:val="27"/>
          <w:szCs w:val="27"/>
        </w:rPr>
        <w:t xml:space="preserve">de </w:t>
      </w:r>
      <w:r w:rsidR="007770D2" w:rsidRPr="0034191A">
        <w:rPr>
          <w:rFonts w:ascii="Arial Narrow" w:hAnsi="Arial Narrow"/>
          <w:sz w:val="27"/>
          <w:szCs w:val="27"/>
        </w:rPr>
        <w:t xml:space="preserve"> </w:t>
      </w:r>
      <w:r w:rsidR="00351C9F" w:rsidRPr="0034191A">
        <w:rPr>
          <w:rFonts w:ascii="Arial Narrow" w:hAnsi="Arial Narrow"/>
          <w:sz w:val="27"/>
          <w:szCs w:val="27"/>
        </w:rPr>
        <w:t>alegatos;</w:t>
      </w:r>
      <w:r w:rsidR="00F645F0" w:rsidRPr="0034191A">
        <w:rPr>
          <w:rFonts w:ascii="Arial Narrow" w:hAnsi="Arial Narrow"/>
          <w:sz w:val="27"/>
          <w:szCs w:val="27"/>
        </w:rPr>
        <w:t xml:space="preserve"> </w:t>
      </w:r>
      <w:r w:rsidR="007770D2" w:rsidRPr="0034191A">
        <w:rPr>
          <w:rFonts w:ascii="Arial Narrow" w:hAnsi="Arial Narrow"/>
          <w:sz w:val="27"/>
          <w:szCs w:val="27"/>
        </w:rPr>
        <w:t xml:space="preserve"> </w:t>
      </w:r>
      <w:r w:rsidR="00F645F0" w:rsidRPr="0034191A">
        <w:rPr>
          <w:rFonts w:ascii="Arial Narrow" w:hAnsi="Arial Narrow"/>
          <w:sz w:val="27"/>
          <w:szCs w:val="27"/>
        </w:rPr>
        <w:t xml:space="preserve">por </w:t>
      </w:r>
      <w:r w:rsidR="007770D2" w:rsidRPr="0034191A">
        <w:rPr>
          <w:rFonts w:ascii="Arial Narrow" w:hAnsi="Arial Narrow"/>
          <w:sz w:val="27"/>
          <w:szCs w:val="27"/>
        </w:rPr>
        <w:t xml:space="preserve"> </w:t>
      </w:r>
      <w:r w:rsidR="00F645F0" w:rsidRPr="0034191A">
        <w:rPr>
          <w:rFonts w:ascii="Arial Narrow" w:hAnsi="Arial Narrow"/>
          <w:sz w:val="27"/>
          <w:szCs w:val="27"/>
        </w:rPr>
        <w:t xml:space="preserve">lo que se procede a emitir la sentencia que en </w:t>
      </w:r>
    </w:p>
    <w:p w:rsidR="00F645F0" w:rsidRPr="0034191A" w:rsidRDefault="00F645F0" w:rsidP="007770D2">
      <w:pPr>
        <w:spacing w:line="360" w:lineRule="auto"/>
        <w:jc w:val="both"/>
        <w:rPr>
          <w:rFonts w:ascii="Arial Narrow" w:hAnsi="Arial Narrow"/>
          <w:sz w:val="27"/>
          <w:szCs w:val="27"/>
        </w:rPr>
      </w:pPr>
      <w:r w:rsidRPr="0034191A">
        <w:rPr>
          <w:rFonts w:ascii="Arial Narrow" w:hAnsi="Arial Narrow"/>
          <w:sz w:val="27"/>
          <w:szCs w:val="27"/>
        </w:rPr>
        <w:t xml:space="preserve">derecho corresponde. . . . . . . . . . . . . . . . . . . </w:t>
      </w:r>
      <w:r w:rsidR="00BE0DA6" w:rsidRPr="0034191A">
        <w:rPr>
          <w:rFonts w:ascii="Arial Narrow" w:hAnsi="Arial Narrow"/>
          <w:sz w:val="27"/>
          <w:szCs w:val="27"/>
        </w:rPr>
        <w:t>.</w:t>
      </w:r>
      <w:r w:rsidR="00660433" w:rsidRPr="0034191A">
        <w:rPr>
          <w:rFonts w:ascii="Arial Narrow" w:hAnsi="Arial Narrow"/>
          <w:sz w:val="27"/>
          <w:szCs w:val="27"/>
        </w:rPr>
        <w:t xml:space="preserve"> </w:t>
      </w:r>
      <w:r w:rsidR="003007B1" w:rsidRPr="0034191A">
        <w:rPr>
          <w:rFonts w:ascii="Arial Narrow" w:hAnsi="Arial Narrow"/>
          <w:sz w:val="27"/>
          <w:szCs w:val="27"/>
        </w:rPr>
        <w:t>. . . . . . . .</w:t>
      </w:r>
      <w:r w:rsidR="00660433" w:rsidRPr="0034191A">
        <w:rPr>
          <w:rFonts w:ascii="Arial Narrow" w:hAnsi="Arial Narrow"/>
          <w:sz w:val="27"/>
          <w:szCs w:val="27"/>
        </w:rPr>
        <w:t xml:space="preserve"> . . . . . . . . . . . . . . . . . . . . . . .</w:t>
      </w:r>
    </w:p>
    <w:p w:rsidR="00F645F0" w:rsidRPr="0034191A" w:rsidRDefault="00F645F0" w:rsidP="00660433">
      <w:pPr>
        <w:tabs>
          <w:tab w:val="left" w:pos="3240"/>
        </w:tabs>
        <w:spacing w:line="276" w:lineRule="auto"/>
        <w:rPr>
          <w:rFonts w:ascii="Arial Narrow" w:hAnsi="Arial Narrow"/>
          <w:sz w:val="27"/>
          <w:szCs w:val="27"/>
        </w:rPr>
      </w:pPr>
    </w:p>
    <w:p w:rsidR="00F645F0" w:rsidRPr="0034191A" w:rsidRDefault="00F645F0" w:rsidP="00660433">
      <w:pPr>
        <w:tabs>
          <w:tab w:val="left" w:pos="3240"/>
        </w:tabs>
        <w:spacing w:line="276" w:lineRule="auto"/>
        <w:jc w:val="center"/>
        <w:rPr>
          <w:rFonts w:ascii="Arial Narrow" w:hAnsi="Arial Narrow"/>
          <w:b/>
          <w:sz w:val="27"/>
          <w:szCs w:val="27"/>
        </w:rPr>
      </w:pPr>
      <w:r w:rsidRPr="0034191A">
        <w:rPr>
          <w:rFonts w:ascii="Arial Narrow" w:hAnsi="Arial Narrow"/>
          <w:b/>
          <w:sz w:val="27"/>
          <w:szCs w:val="27"/>
        </w:rPr>
        <w:t>C O N S I D E R A N D O:</w:t>
      </w:r>
    </w:p>
    <w:p w:rsidR="00660433" w:rsidRPr="0034191A" w:rsidRDefault="00660433" w:rsidP="00660433">
      <w:pPr>
        <w:tabs>
          <w:tab w:val="left" w:pos="3240"/>
        </w:tabs>
        <w:spacing w:line="276" w:lineRule="auto"/>
        <w:rPr>
          <w:rFonts w:ascii="Arial Narrow" w:hAnsi="Arial Narrow"/>
          <w:sz w:val="27"/>
          <w:szCs w:val="27"/>
        </w:rPr>
      </w:pPr>
    </w:p>
    <w:p w:rsidR="00F645F0" w:rsidRPr="0034191A" w:rsidRDefault="00351C9F" w:rsidP="00660433">
      <w:pPr>
        <w:tabs>
          <w:tab w:val="left" w:pos="3240"/>
        </w:tabs>
        <w:spacing w:line="276" w:lineRule="auto"/>
        <w:jc w:val="right"/>
        <w:rPr>
          <w:rFonts w:ascii="Arial Narrow" w:hAnsi="Arial Narrow"/>
          <w:b/>
          <w:i/>
          <w:sz w:val="27"/>
          <w:szCs w:val="27"/>
        </w:rPr>
      </w:pPr>
      <w:r w:rsidRPr="0034191A">
        <w:rPr>
          <w:rFonts w:ascii="Arial Narrow" w:hAnsi="Arial Narrow"/>
          <w:b/>
          <w:i/>
          <w:sz w:val="27"/>
          <w:szCs w:val="27"/>
        </w:rPr>
        <w:t>Competencia de este Juzgado.</w:t>
      </w:r>
    </w:p>
    <w:p w:rsidR="00660433" w:rsidRPr="0034191A" w:rsidRDefault="00F645F0" w:rsidP="00D473D4">
      <w:pPr>
        <w:spacing w:line="360" w:lineRule="auto"/>
        <w:ind w:firstLine="708"/>
        <w:jc w:val="both"/>
        <w:rPr>
          <w:rFonts w:ascii="Arial Narrow" w:hAnsi="Arial Narrow"/>
          <w:sz w:val="27"/>
          <w:szCs w:val="27"/>
        </w:rPr>
      </w:pPr>
      <w:r w:rsidRPr="0034191A">
        <w:rPr>
          <w:rFonts w:ascii="Arial Narrow" w:hAnsi="Arial Narrow"/>
          <w:b/>
          <w:sz w:val="27"/>
          <w:szCs w:val="27"/>
        </w:rPr>
        <w:t>PRIMERO.-</w:t>
      </w:r>
      <w:r w:rsidRPr="0034191A">
        <w:rPr>
          <w:rFonts w:ascii="Arial Narrow" w:hAnsi="Arial Narrow"/>
          <w:sz w:val="27"/>
          <w:szCs w:val="27"/>
        </w:rPr>
        <w:t xml:space="preserve"> </w:t>
      </w:r>
      <w:r w:rsidR="00660433" w:rsidRPr="0034191A">
        <w:rPr>
          <w:rFonts w:ascii="Arial Narrow" w:hAnsi="Arial Narrow"/>
          <w:sz w:val="27"/>
          <w:szCs w:val="27"/>
        </w:rPr>
        <w:t xml:space="preserve"> </w:t>
      </w:r>
      <w:r w:rsidRPr="0034191A">
        <w:rPr>
          <w:rFonts w:ascii="Arial Narrow" w:hAnsi="Arial Narrow"/>
          <w:sz w:val="27"/>
          <w:szCs w:val="27"/>
        </w:rPr>
        <w:t>Que</w:t>
      </w:r>
      <w:r w:rsidR="00660433" w:rsidRPr="0034191A">
        <w:rPr>
          <w:rFonts w:ascii="Arial Narrow" w:hAnsi="Arial Narrow"/>
          <w:sz w:val="27"/>
          <w:szCs w:val="27"/>
        </w:rPr>
        <w:t xml:space="preserve">  </w:t>
      </w:r>
      <w:r w:rsidRPr="0034191A">
        <w:rPr>
          <w:rFonts w:ascii="Arial Narrow" w:hAnsi="Arial Narrow"/>
          <w:sz w:val="27"/>
          <w:szCs w:val="27"/>
        </w:rPr>
        <w:t xml:space="preserve">conforme a lo previsto por los artículos </w:t>
      </w:r>
      <w:r w:rsidR="00351C9F" w:rsidRPr="0034191A">
        <w:rPr>
          <w:rFonts w:ascii="Arial Narrow" w:hAnsi="Arial Narrow" w:cs="Arial"/>
          <w:bCs/>
          <w:sz w:val="27"/>
          <w:szCs w:val="27"/>
        </w:rPr>
        <w:t xml:space="preserve">243 </w:t>
      </w:r>
      <w:r w:rsidR="00660433" w:rsidRPr="0034191A">
        <w:rPr>
          <w:rFonts w:ascii="Arial Narrow" w:hAnsi="Arial Narrow"/>
          <w:sz w:val="27"/>
          <w:szCs w:val="27"/>
        </w:rPr>
        <w:t xml:space="preserve">párrafo </w:t>
      </w:r>
      <w:r w:rsidRPr="0034191A">
        <w:rPr>
          <w:rFonts w:ascii="Arial Narrow" w:hAnsi="Arial Narrow"/>
          <w:sz w:val="27"/>
          <w:szCs w:val="27"/>
        </w:rPr>
        <w:t xml:space="preserve">segundo </w:t>
      </w:r>
    </w:p>
    <w:p w:rsidR="00F645F0" w:rsidRPr="0034191A" w:rsidRDefault="00F645F0" w:rsidP="00660433">
      <w:pPr>
        <w:spacing w:line="360" w:lineRule="auto"/>
        <w:jc w:val="both"/>
        <w:rPr>
          <w:rFonts w:ascii="Arial Narrow" w:hAnsi="Arial Narrow"/>
          <w:sz w:val="27"/>
          <w:szCs w:val="27"/>
        </w:rPr>
      </w:pPr>
      <w:r w:rsidRPr="0034191A">
        <w:rPr>
          <w:rFonts w:ascii="Arial Narrow" w:hAnsi="Arial Narrow"/>
          <w:sz w:val="27"/>
          <w:szCs w:val="27"/>
        </w:rPr>
        <w:t xml:space="preserve">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34191A">
        <w:rPr>
          <w:rFonts w:ascii="Arial Narrow" w:hAnsi="Arial Narrow" w:cs="Arial"/>
          <w:sz w:val="27"/>
          <w:szCs w:val="27"/>
        </w:rPr>
        <w:t xml:space="preserve"> por impugnarse una resolución emitida </w:t>
      </w:r>
      <w:r w:rsidR="00660433" w:rsidRPr="0034191A">
        <w:rPr>
          <w:rFonts w:ascii="Arial Narrow" w:hAnsi="Arial Narrow" w:cs="Arial"/>
          <w:sz w:val="27"/>
          <w:szCs w:val="27"/>
        </w:rPr>
        <w:t>por un</w:t>
      </w:r>
      <w:r w:rsidR="00351C9F" w:rsidRPr="0034191A">
        <w:rPr>
          <w:rFonts w:ascii="Arial Narrow" w:hAnsi="Arial Narrow" w:cs="Arial"/>
          <w:sz w:val="27"/>
          <w:szCs w:val="27"/>
        </w:rPr>
        <w:t xml:space="preserve"> Oficial Calificador del Municipio de León, Guanajuato</w:t>
      </w:r>
      <w:r w:rsidR="00495CF8" w:rsidRPr="0034191A">
        <w:rPr>
          <w:rFonts w:ascii="Arial Narrow" w:hAnsi="Arial Narrow"/>
          <w:sz w:val="27"/>
          <w:szCs w:val="27"/>
        </w:rPr>
        <w:t xml:space="preserve">. </w:t>
      </w:r>
      <w:r w:rsidR="00495CF8" w:rsidRPr="0034191A">
        <w:rPr>
          <w:rFonts w:ascii="Arial Narrow" w:hAnsi="Arial Narrow" w:cs="Arial"/>
          <w:sz w:val="27"/>
          <w:szCs w:val="27"/>
        </w:rPr>
        <w:t>. .</w:t>
      </w:r>
      <w:r w:rsidR="00351C9F" w:rsidRPr="0034191A">
        <w:rPr>
          <w:rFonts w:ascii="Arial Narrow" w:hAnsi="Arial Narrow" w:cs="Arial"/>
          <w:sz w:val="27"/>
          <w:szCs w:val="27"/>
        </w:rPr>
        <w:t xml:space="preserve"> </w:t>
      </w:r>
      <w:r w:rsidR="00495CF8" w:rsidRPr="0034191A">
        <w:rPr>
          <w:rFonts w:ascii="Arial Narrow" w:hAnsi="Arial Narrow"/>
          <w:sz w:val="27"/>
          <w:szCs w:val="27"/>
        </w:rPr>
        <w:t xml:space="preserve">. . </w:t>
      </w:r>
      <w:r w:rsidR="00660433" w:rsidRPr="0034191A">
        <w:rPr>
          <w:rFonts w:ascii="Arial Narrow" w:hAnsi="Arial Narrow"/>
          <w:sz w:val="27"/>
          <w:szCs w:val="27"/>
        </w:rPr>
        <w:t>. . . . . . . . . . . . . . . . . . . . . . . . . . . . . . . . . . . . . .</w:t>
      </w:r>
    </w:p>
    <w:p w:rsidR="00F645F0" w:rsidRPr="0034191A" w:rsidRDefault="00F645F0" w:rsidP="00660433">
      <w:pPr>
        <w:spacing w:line="276" w:lineRule="auto"/>
        <w:jc w:val="both"/>
        <w:rPr>
          <w:rFonts w:ascii="Arial Narrow" w:hAnsi="Arial Narrow"/>
          <w:b/>
          <w:sz w:val="27"/>
          <w:szCs w:val="27"/>
        </w:rPr>
      </w:pPr>
    </w:p>
    <w:p w:rsidR="00351C9F" w:rsidRPr="0034191A" w:rsidRDefault="00351C9F" w:rsidP="00660433">
      <w:pPr>
        <w:spacing w:line="276" w:lineRule="auto"/>
        <w:ind w:left="2832" w:firstLine="708"/>
        <w:jc w:val="right"/>
        <w:rPr>
          <w:rFonts w:ascii="Arial Narrow" w:hAnsi="Arial Narrow"/>
          <w:b/>
          <w:i/>
          <w:sz w:val="27"/>
          <w:szCs w:val="27"/>
        </w:rPr>
      </w:pPr>
      <w:r w:rsidRPr="0034191A">
        <w:rPr>
          <w:rFonts w:ascii="Arial Narrow" w:hAnsi="Arial Narrow"/>
          <w:b/>
          <w:i/>
          <w:sz w:val="27"/>
          <w:szCs w:val="27"/>
        </w:rPr>
        <w:t>Precisión y existencia del acto impugnado.</w:t>
      </w:r>
    </w:p>
    <w:p w:rsidR="008438DC" w:rsidRPr="0034191A" w:rsidRDefault="00F645F0" w:rsidP="00D473D4">
      <w:pPr>
        <w:spacing w:line="360" w:lineRule="auto"/>
        <w:ind w:firstLine="708"/>
        <w:jc w:val="both"/>
        <w:rPr>
          <w:rFonts w:ascii="Arial Narrow" w:hAnsi="Arial Narrow"/>
          <w:sz w:val="27"/>
          <w:szCs w:val="27"/>
        </w:rPr>
      </w:pPr>
      <w:r w:rsidRPr="0034191A">
        <w:rPr>
          <w:rFonts w:ascii="Arial Narrow" w:hAnsi="Arial Narrow"/>
          <w:b/>
          <w:sz w:val="27"/>
          <w:szCs w:val="27"/>
        </w:rPr>
        <w:t>SEGUNDO.-</w:t>
      </w:r>
      <w:r w:rsidRPr="0034191A">
        <w:rPr>
          <w:rFonts w:ascii="Arial Narrow" w:hAnsi="Arial Narrow"/>
          <w:sz w:val="27"/>
          <w:szCs w:val="27"/>
        </w:rPr>
        <w:t xml:space="preserve"> Que la parte </w:t>
      </w:r>
      <w:r w:rsidR="007B4CD7" w:rsidRPr="0034191A">
        <w:rPr>
          <w:rFonts w:ascii="Arial Narrow" w:hAnsi="Arial Narrow"/>
          <w:sz w:val="27"/>
          <w:szCs w:val="27"/>
        </w:rPr>
        <w:t>actora impugna</w:t>
      </w:r>
      <w:r w:rsidR="00351C9F" w:rsidRPr="0034191A">
        <w:rPr>
          <w:rFonts w:ascii="Arial Narrow" w:hAnsi="Arial Narrow"/>
          <w:sz w:val="27"/>
          <w:szCs w:val="27"/>
        </w:rPr>
        <w:t xml:space="preserve"> </w:t>
      </w:r>
      <w:r w:rsidRPr="0034191A">
        <w:rPr>
          <w:rFonts w:ascii="Arial Narrow" w:hAnsi="Arial Narrow"/>
          <w:sz w:val="27"/>
          <w:szCs w:val="27"/>
        </w:rPr>
        <w:t>la multa</w:t>
      </w:r>
      <w:r w:rsidR="00351C9F" w:rsidRPr="0034191A">
        <w:rPr>
          <w:rFonts w:ascii="Arial Narrow" w:hAnsi="Arial Narrow"/>
          <w:sz w:val="27"/>
          <w:szCs w:val="27"/>
        </w:rPr>
        <w:t xml:space="preserve"> </w:t>
      </w:r>
      <w:r w:rsidR="007B4CD7" w:rsidRPr="0034191A">
        <w:rPr>
          <w:rFonts w:ascii="Arial Narrow" w:hAnsi="Arial Narrow"/>
          <w:sz w:val="27"/>
          <w:szCs w:val="27"/>
        </w:rPr>
        <w:t>que se le impuso</w:t>
      </w:r>
      <w:r w:rsidR="00351C9F" w:rsidRPr="0034191A">
        <w:rPr>
          <w:rFonts w:ascii="Arial Narrow" w:hAnsi="Arial Narrow"/>
          <w:sz w:val="27"/>
          <w:szCs w:val="27"/>
        </w:rPr>
        <w:t xml:space="preserve"> </w:t>
      </w:r>
      <w:r w:rsidR="008438DC" w:rsidRPr="0034191A">
        <w:rPr>
          <w:rFonts w:ascii="Arial Narrow" w:hAnsi="Arial Narrow"/>
          <w:sz w:val="27"/>
          <w:szCs w:val="27"/>
        </w:rPr>
        <w:t xml:space="preserve">el Oficial Calificador demandado, </w:t>
      </w:r>
      <w:r w:rsidR="00AF03FA" w:rsidRPr="0034191A">
        <w:rPr>
          <w:rFonts w:ascii="Arial Narrow" w:hAnsi="Arial Narrow"/>
          <w:sz w:val="27"/>
          <w:szCs w:val="27"/>
        </w:rPr>
        <w:t xml:space="preserve">… </w:t>
      </w:r>
      <w:r w:rsidR="008438DC" w:rsidRPr="0034191A">
        <w:rPr>
          <w:rFonts w:ascii="Arial Narrow" w:hAnsi="Arial Narrow"/>
          <w:sz w:val="27"/>
          <w:szCs w:val="27"/>
        </w:rPr>
        <w:t>cuya</w:t>
      </w:r>
      <w:r w:rsidR="007B4CD7" w:rsidRPr="0034191A">
        <w:rPr>
          <w:rFonts w:ascii="Arial Narrow" w:hAnsi="Arial Narrow"/>
          <w:sz w:val="27"/>
          <w:szCs w:val="27"/>
        </w:rPr>
        <w:t xml:space="preserve"> existencia </w:t>
      </w:r>
      <w:r w:rsidRPr="0034191A">
        <w:rPr>
          <w:rFonts w:ascii="Arial Narrow" w:hAnsi="Arial Narrow"/>
          <w:sz w:val="27"/>
          <w:szCs w:val="27"/>
        </w:rPr>
        <w:t xml:space="preserve">se encuentra acreditada en autos de esta causa administrativa, </w:t>
      </w:r>
      <w:r w:rsidR="008438DC" w:rsidRPr="0034191A">
        <w:rPr>
          <w:rFonts w:ascii="Arial Narrow" w:hAnsi="Arial Narrow"/>
          <w:sz w:val="27"/>
          <w:szCs w:val="27"/>
        </w:rPr>
        <w:t xml:space="preserve">con </w:t>
      </w:r>
      <w:r w:rsidR="00503AA7" w:rsidRPr="0034191A">
        <w:rPr>
          <w:rFonts w:ascii="Arial Narrow" w:hAnsi="Arial Narrow"/>
          <w:sz w:val="27"/>
          <w:szCs w:val="27"/>
        </w:rPr>
        <w:t>l</w:t>
      </w:r>
      <w:r w:rsidR="008438DC" w:rsidRPr="0034191A">
        <w:rPr>
          <w:rFonts w:ascii="Arial Narrow" w:hAnsi="Arial Narrow"/>
          <w:sz w:val="27"/>
          <w:szCs w:val="27"/>
        </w:rPr>
        <w:t xml:space="preserve">a Boleta de Control </w:t>
      </w:r>
      <w:r w:rsidR="00AF03FA" w:rsidRPr="0034191A">
        <w:rPr>
          <w:rFonts w:ascii="Arial Narrow" w:hAnsi="Arial Narrow"/>
          <w:sz w:val="27"/>
          <w:szCs w:val="27"/>
        </w:rPr>
        <w:t>…</w:t>
      </w:r>
      <w:r w:rsidR="008438DC" w:rsidRPr="0034191A">
        <w:rPr>
          <w:rFonts w:ascii="Arial Narrow" w:hAnsi="Arial Narrow" w:cs="Arial"/>
          <w:sz w:val="27"/>
          <w:szCs w:val="27"/>
        </w:rPr>
        <w:t>, probanza que forma parte del sumario</w:t>
      </w:r>
      <w:r w:rsidR="008438DC" w:rsidRPr="0034191A">
        <w:rPr>
          <w:rFonts w:ascii="Arial Narrow" w:hAnsi="Arial Narrow"/>
          <w:sz w:val="27"/>
          <w:szCs w:val="27"/>
        </w:rPr>
        <w:t xml:space="preserve">. . . . .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 . .</w:t>
      </w:r>
      <w:r w:rsidR="00AF03FA" w:rsidRPr="0034191A">
        <w:rPr>
          <w:rFonts w:ascii="Arial Narrow" w:hAnsi="Arial Narrow"/>
          <w:sz w:val="27"/>
          <w:szCs w:val="27"/>
        </w:rPr>
        <w:t xml:space="preserve"> </w:t>
      </w:r>
      <w:r w:rsidR="00AF03FA" w:rsidRPr="0034191A">
        <w:rPr>
          <w:rFonts w:ascii="Arial Narrow" w:hAnsi="Arial Narrow"/>
          <w:sz w:val="27"/>
          <w:szCs w:val="27"/>
        </w:rPr>
        <w:t>.</w:t>
      </w:r>
      <w:r w:rsidR="00AF03FA" w:rsidRPr="0034191A">
        <w:rPr>
          <w:rFonts w:ascii="Arial Narrow" w:hAnsi="Arial Narrow"/>
          <w:sz w:val="27"/>
          <w:szCs w:val="27"/>
        </w:rPr>
        <w:t xml:space="preserve"> . </w:t>
      </w:r>
    </w:p>
    <w:p w:rsidR="008438DC" w:rsidRPr="0034191A" w:rsidRDefault="008438DC" w:rsidP="008438DC">
      <w:pPr>
        <w:spacing w:line="276" w:lineRule="auto"/>
        <w:jc w:val="both"/>
        <w:rPr>
          <w:rFonts w:ascii="Arial Narrow" w:hAnsi="Arial Narrow"/>
          <w:sz w:val="27"/>
          <w:szCs w:val="27"/>
        </w:rPr>
      </w:pPr>
    </w:p>
    <w:p w:rsidR="008438DC" w:rsidRPr="0034191A" w:rsidRDefault="008438DC" w:rsidP="008438DC">
      <w:pPr>
        <w:spacing w:line="276" w:lineRule="auto"/>
        <w:jc w:val="right"/>
        <w:rPr>
          <w:rFonts w:ascii="Arial Narrow" w:hAnsi="Arial Narrow" w:cs="Arial"/>
          <w:i/>
          <w:sz w:val="27"/>
          <w:szCs w:val="27"/>
        </w:rPr>
      </w:pPr>
      <w:r w:rsidRPr="0034191A">
        <w:rPr>
          <w:rFonts w:ascii="Arial Narrow" w:hAnsi="Arial Narrow" w:cs="Arial"/>
          <w:b/>
          <w:i/>
          <w:sz w:val="27"/>
          <w:szCs w:val="27"/>
        </w:rPr>
        <w:t>Causales de improcedencia y sobreseimiento.</w:t>
      </w:r>
    </w:p>
    <w:p w:rsidR="008438DC" w:rsidRPr="0034191A" w:rsidRDefault="008438DC" w:rsidP="008438DC">
      <w:pPr>
        <w:spacing w:line="360" w:lineRule="auto"/>
        <w:ind w:firstLine="709"/>
        <w:jc w:val="both"/>
        <w:rPr>
          <w:rFonts w:ascii="Arial Narrow" w:hAnsi="Arial Narrow" w:cs="Arial"/>
          <w:sz w:val="27"/>
          <w:szCs w:val="27"/>
        </w:rPr>
      </w:pPr>
      <w:r w:rsidRPr="0034191A">
        <w:rPr>
          <w:rFonts w:ascii="Arial Narrow" w:hAnsi="Arial Narrow" w:cs="Arial"/>
          <w:b/>
          <w:sz w:val="27"/>
          <w:szCs w:val="27"/>
        </w:rPr>
        <w:t>TERCERO.-</w:t>
      </w:r>
      <w:r w:rsidRPr="0034191A">
        <w:rPr>
          <w:rFonts w:ascii="Arial Narrow" w:hAnsi="Arial Narrow"/>
          <w:b/>
          <w:bCs/>
          <w:sz w:val="27"/>
          <w:szCs w:val="27"/>
        </w:rPr>
        <w:t xml:space="preserve"> </w:t>
      </w:r>
      <w:r w:rsidRPr="0034191A">
        <w:rPr>
          <w:rFonts w:ascii="Arial Narrow" w:hAnsi="Arial Narrow"/>
          <w:sz w:val="27"/>
          <w:szCs w:val="27"/>
        </w:rPr>
        <w:t xml:space="preserve">Que conforme a lo estipulado por el artículo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34191A">
        <w:rPr>
          <w:rFonts w:ascii="Arial Narrow" w:hAnsi="Arial Narrow" w:cs="Arial"/>
          <w:sz w:val="27"/>
          <w:szCs w:val="27"/>
        </w:rPr>
        <w:t xml:space="preserve">. . . . . . . . . . . . . . . . . . . . . . . . . . . . . . . . . . . . . </w:t>
      </w:r>
      <w:r w:rsidRPr="0034191A">
        <w:rPr>
          <w:rFonts w:ascii="Arial Narrow" w:hAnsi="Arial Narrow"/>
          <w:bCs/>
          <w:sz w:val="27"/>
          <w:szCs w:val="27"/>
        </w:rPr>
        <w:t>.</w:t>
      </w:r>
    </w:p>
    <w:p w:rsidR="00A5585B" w:rsidRPr="0034191A" w:rsidRDefault="00A5585B" w:rsidP="007770D2">
      <w:pPr>
        <w:spacing w:line="360" w:lineRule="auto"/>
        <w:jc w:val="both"/>
        <w:rPr>
          <w:rFonts w:ascii="Arial Narrow" w:hAnsi="Arial Narrow"/>
          <w:sz w:val="27"/>
          <w:szCs w:val="27"/>
        </w:rPr>
      </w:pPr>
    </w:p>
    <w:p w:rsidR="007770D2" w:rsidRPr="0034191A" w:rsidRDefault="00A5585B" w:rsidP="00A5585B">
      <w:pPr>
        <w:spacing w:line="360" w:lineRule="auto"/>
        <w:ind w:firstLine="708"/>
        <w:jc w:val="both"/>
        <w:rPr>
          <w:rFonts w:ascii="Arial Narrow" w:hAnsi="Arial Narrow"/>
          <w:sz w:val="27"/>
          <w:szCs w:val="27"/>
        </w:rPr>
      </w:pPr>
      <w:r w:rsidRPr="0034191A">
        <w:rPr>
          <w:rFonts w:ascii="Arial Narrow" w:hAnsi="Arial Narrow"/>
          <w:sz w:val="27"/>
          <w:szCs w:val="27"/>
        </w:rPr>
        <w:t xml:space="preserve">El Oficial Calificador en </w:t>
      </w:r>
      <w:r w:rsidR="008438DC" w:rsidRPr="0034191A">
        <w:rPr>
          <w:rFonts w:ascii="Arial Narrow" w:hAnsi="Arial Narrow"/>
          <w:sz w:val="27"/>
          <w:szCs w:val="27"/>
        </w:rPr>
        <w:t>la</w:t>
      </w:r>
      <w:r w:rsidRPr="0034191A">
        <w:rPr>
          <w:rFonts w:ascii="Arial Narrow" w:hAnsi="Arial Narrow"/>
          <w:sz w:val="27"/>
          <w:szCs w:val="27"/>
        </w:rPr>
        <w:t xml:space="preserve"> contestación de demanda no hace valer causal de improcedencia</w:t>
      </w:r>
      <w:r w:rsidR="00FF624A" w:rsidRPr="0034191A">
        <w:rPr>
          <w:rFonts w:ascii="Arial Narrow" w:hAnsi="Arial Narrow"/>
          <w:sz w:val="27"/>
          <w:szCs w:val="27"/>
        </w:rPr>
        <w:t xml:space="preserve"> </w:t>
      </w:r>
      <w:r w:rsidR="008438DC" w:rsidRPr="0034191A">
        <w:rPr>
          <w:rFonts w:ascii="Arial Narrow" w:hAnsi="Arial Narrow"/>
          <w:sz w:val="27"/>
          <w:szCs w:val="27"/>
        </w:rPr>
        <w:t xml:space="preserve">alguna </w:t>
      </w:r>
      <w:r w:rsidR="00FF624A" w:rsidRPr="0034191A">
        <w:rPr>
          <w:rFonts w:ascii="Arial Narrow" w:hAnsi="Arial Narrow"/>
          <w:sz w:val="27"/>
          <w:szCs w:val="27"/>
        </w:rPr>
        <w:t>y</w:t>
      </w:r>
      <w:r w:rsidRPr="0034191A">
        <w:rPr>
          <w:rFonts w:ascii="Arial Narrow" w:hAnsi="Arial Narrow"/>
          <w:sz w:val="27"/>
          <w:szCs w:val="27"/>
        </w:rPr>
        <w:t xml:space="preserve"> </w:t>
      </w:r>
      <w:r w:rsidR="00FF624A" w:rsidRPr="0034191A">
        <w:rPr>
          <w:rFonts w:ascii="Arial Narrow" w:hAnsi="Arial Narrow"/>
          <w:sz w:val="27"/>
          <w:szCs w:val="27"/>
        </w:rPr>
        <w:t xml:space="preserve">de autos </w:t>
      </w:r>
      <w:r w:rsidR="00FF624A" w:rsidRPr="0034191A">
        <w:rPr>
          <w:rFonts w:ascii="Arial Narrow" w:hAnsi="Arial Narrow" w:cs="Arial"/>
          <w:sz w:val="27"/>
          <w:szCs w:val="27"/>
        </w:rPr>
        <w:t xml:space="preserve">se </w:t>
      </w:r>
      <w:r w:rsidR="00FF624A" w:rsidRPr="0034191A">
        <w:rPr>
          <w:rFonts w:ascii="Arial Narrow" w:hAnsi="Arial Narrow"/>
          <w:sz w:val="27"/>
          <w:szCs w:val="27"/>
        </w:rPr>
        <w:t xml:space="preserve">advierte que no se actualiza ninguna de las previstas en el </w:t>
      </w:r>
      <w:r w:rsidR="00E6161A" w:rsidRPr="0034191A">
        <w:rPr>
          <w:rFonts w:ascii="Arial Narrow" w:hAnsi="Arial Narrow"/>
          <w:sz w:val="27"/>
          <w:szCs w:val="27"/>
        </w:rPr>
        <w:t>citado artículo 261</w:t>
      </w:r>
      <w:r w:rsidR="00BA357D" w:rsidRPr="0034191A">
        <w:rPr>
          <w:rFonts w:ascii="Arial Narrow" w:hAnsi="Arial Narrow"/>
          <w:sz w:val="27"/>
          <w:szCs w:val="27"/>
        </w:rPr>
        <w:t xml:space="preserve"> </w:t>
      </w:r>
      <w:r w:rsidR="00E6161A" w:rsidRPr="0034191A">
        <w:rPr>
          <w:rFonts w:ascii="Arial Narrow" w:hAnsi="Arial Narrow"/>
          <w:sz w:val="27"/>
          <w:szCs w:val="27"/>
        </w:rPr>
        <w:t xml:space="preserve">y además no se configura ninguna causal de sobreseimiento de las establecidas en el artículo 262 del mismo Ordenamiento, </w:t>
      </w:r>
      <w:r w:rsidR="00BA357D" w:rsidRPr="0034191A">
        <w:rPr>
          <w:rFonts w:ascii="Arial Narrow" w:hAnsi="Arial Narrow"/>
          <w:sz w:val="27"/>
          <w:szCs w:val="27"/>
        </w:rPr>
        <w:t>por lo</w:t>
      </w:r>
      <w:r w:rsidR="007770D2" w:rsidRPr="0034191A">
        <w:rPr>
          <w:rFonts w:ascii="Arial Narrow" w:hAnsi="Arial Narrow"/>
          <w:sz w:val="27"/>
          <w:szCs w:val="27"/>
        </w:rPr>
        <w:t xml:space="preserve"> </w:t>
      </w:r>
      <w:r w:rsidR="00BA357D" w:rsidRPr="0034191A">
        <w:rPr>
          <w:rFonts w:ascii="Arial Narrow" w:hAnsi="Arial Narrow"/>
          <w:sz w:val="27"/>
          <w:szCs w:val="27"/>
        </w:rPr>
        <w:t xml:space="preserve"> que</w:t>
      </w:r>
      <w:r w:rsidR="007770D2" w:rsidRPr="0034191A">
        <w:rPr>
          <w:rFonts w:ascii="Arial Narrow" w:hAnsi="Arial Narrow"/>
          <w:sz w:val="27"/>
          <w:szCs w:val="27"/>
        </w:rPr>
        <w:t xml:space="preserve"> </w:t>
      </w:r>
      <w:r w:rsidR="00BA357D" w:rsidRPr="0034191A">
        <w:rPr>
          <w:rFonts w:ascii="Arial Narrow" w:hAnsi="Arial Narrow"/>
          <w:sz w:val="27"/>
          <w:szCs w:val="27"/>
        </w:rPr>
        <w:t xml:space="preserve"> e</w:t>
      </w:r>
      <w:r w:rsidR="00E6161A" w:rsidRPr="0034191A">
        <w:rPr>
          <w:rFonts w:ascii="Arial Narrow" w:hAnsi="Arial Narrow"/>
          <w:sz w:val="27"/>
          <w:szCs w:val="27"/>
        </w:rPr>
        <w:t xml:space="preserve">s </w:t>
      </w:r>
      <w:r w:rsidR="007770D2" w:rsidRPr="0034191A">
        <w:rPr>
          <w:rFonts w:ascii="Arial Narrow" w:hAnsi="Arial Narrow"/>
          <w:sz w:val="27"/>
          <w:szCs w:val="27"/>
        </w:rPr>
        <w:t xml:space="preserve"> </w:t>
      </w:r>
      <w:r w:rsidR="00E6161A" w:rsidRPr="0034191A">
        <w:rPr>
          <w:rFonts w:ascii="Arial Narrow" w:hAnsi="Arial Narrow"/>
          <w:sz w:val="27"/>
          <w:szCs w:val="27"/>
        </w:rPr>
        <w:t xml:space="preserve">procede </w:t>
      </w:r>
      <w:r w:rsidR="007770D2" w:rsidRPr="0034191A">
        <w:rPr>
          <w:rFonts w:ascii="Arial Narrow" w:hAnsi="Arial Narrow"/>
          <w:sz w:val="27"/>
          <w:szCs w:val="27"/>
        </w:rPr>
        <w:t xml:space="preserve"> </w:t>
      </w:r>
      <w:r w:rsidR="00E6161A" w:rsidRPr="0034191A">
        <w:rPr>
          <w:rFonts w:ascii="Arial Narrow" w:hAnsi="Arial Narrow"/>
          <w:sz w:val="27"/>
          <w:szCs w:val="27"/>
        </w:rPr>
        <w:t xml:space="preserve">al </w:t>
      </w:r>
      <w:r w:rsidR="007770D2" w:rsidRPr="0034191A">
        <w:rPr>
          <w:rFonts w:ascii="Arial Narrow" w:hAnsi="Arial Narrow"/>
          <w:sz w:val="27"/>
          <w:szCs w:val="27"/>
        </w:rPr>
        <w:t xml:space="preserve"> </w:t>
      </w:r>
      <w:r w:rsidR="00E6161A" w:rsidRPr="0034191A">
        <w:rPr>
          <w:rFonts w:ascii="Arial Narrow" w:hAnsi="Arial Narrow"/>
          <w:sz w:val="27"/>
          <w:szCs w:val="27"/>
        </w:rPr>
        <w:t>estudio</w:t>
      </w:r>
      <w:r w:rsidR="007770D2" w:rsidRPr="0034191A">
        <w:rPr>
          <w:rFonts w:ascii="Arial Narrow" w:hAnsi="Arial Narrow"/>
          <w:sz w:val="27"/>
          <w:szCs w:val="27"/>
        </w:rPr>
        <w:t xml:space="preserve"> </w:t>
      </w:r>
      <w:r w:rsidR="00E6161A" w:rsidRPr="0034191A">
        <w:rPr>
          <w:rFonts w:ascii="Arial Narrow" w:hAnsi="Arial Narrow"/>
          <w:sz w:val="27"/>
          <w:szCs w:val="27"/>
        </w:rPr>
        <w:t xml:space="preserve"> de </w:t>
      </w:r>
      <w:r w:rsidR="007770D2" w:rsidRPr="0034191A">
        <w:rPr>
          <w:rFonts w:ascii="Arial Narrow" w:hAnsi="Arial Narrow"/>
          <w:sz w:val="27"/>
          <w:szCs w:val="27"/>
        </w:rPr>
        <w:t xml:space="preserve"> </w:t>
      </w:r>
      <w:r w:rsidR="00E6161A" w:rsidRPr="0034191A">
        <w:rPr>
          <w:rFonts w:ascii="Arial Narrow" w:hAnsi="Arial Narrow"/>
          <w:sz w:val="27"/>
          <w:szCs w:val="27"/>
        </w:rPr>
        <w:t xml:space="preserve">los </w:t>
      </w:r>
      <w:r w:rsidR="007770D2" w:rsidRPr="0034191A">
        <w:rPr>
          <w:rFonts w:ascii="Arial Narrow" w:hAnsi="Arial Narrow"/>
          <w:sz w:val="27"/>
          <w:szCs w:val="27"/>
        </w:rPr>
        <w:t xml:space="preserve"> </w:t>
      </w:r>
      <w:r w:rsidR="00E6161A" w:rsidRPr="0034191A">
        <w:rPr>
          <w:rFonts w:ascii="Arial Narrow" w:hAnsi="Arial Narrow"/>
          <w:sz w:val="27"/>
          <w:szCs w:val="27"/>
        </w:rPr>
        <w:t>conceptos</w:t>
      </w:r>
      <w:r w:rsidR="007770D2" w:rsidRPr="0034191A">
        <w:rPr>
          <w:rFonts w:ascii="Arial Narrow" w:hAnsi="Arial Narrow"/>
          <w:sz w:val="27"/>
          <w:szCs w:val="27"/>
        </w:rPr>
        <w:t xml:space="preserve"> </w:t>
      </w:r>
      <w:r w:rsidR="00E6161A" w:rsidRPr="0034191A">
        <w:rPr>
          <w:rFonts w:ascii="Arial Narrow" w:hAnsi="Arial Narrow"/>
          <w:sz w:val="27"/>
          <w:szCs w:val="27"/>
        </w:rPr>
        <w:t xml:space="preserve"> de impugnación esgrimidos en la </w:t>
      </w:r>
    </w:p>
    <w:p w:rsidR="00FF624A" w:rsidRPr="0034191A" w:rsidRDefault="00E6161A" w:rsidP="007770D2">
      <w:pPr>
        <w:spacing w:line="360" w:lineRule="auto"/>
        <w:jc w:val="both"/>
        <w:rPr>
          <w:rFonts w:ascii="Arial Narrow" w:hAnsi="Arial Narrow"/>
          <w:sz w:val="27"/>
          <w:szCs w:val="27"/>
        </w:rPr>
      </w:pPr>
      <w:r w:rsidRPr="0034191A">
        <w:rPr>
          <w:rFonts w:ascii="Arial Narrow" w:hAnsi="Arial Narrow"/>
          <w:sz w:val="27"/>
          <w:szCs w:val="27"/>
        </w:rPr>
        <w:t>demanda. . . . . . . . . . . . .</w:t>
      </w:r>
      <w:r w:rsidR="00BA357D" w:rsidRPr="0034191A">
        <w:rPr>
          <w:rFonts w:ascii="Arial Narrow" w:hAnsi="Arial Narrow"/>
          <w:sz w:val="27"/>
          <w:szCs w:val="27"/>
        </w:rPr>
        <w:t xml:space="preserve"> </w:t>
      </w:r>
      <w:r w:rsidRPr="0034191A">
        <w:rPr>
          <w:rFonts w:ascii="Arial Narrow" w:hAnsi="Arial Narrow"/>
          <w:sz w:val="27"/>
          <w:szCs w:val="27"/>
        </w:rPr>
        <w:t>. . . . . . . . . .</w:t>
      </w:r>
      <w:r w:rsidR="00BA357D" w:rsidRPr="0034191A">
        <w:rPr>
          <w:rFonts w:ascii="Arial Narrow" w:hAnsi="Arial Narrow"/>
          <w:sz w:val="27"/>
          <w:szCs w:val="27"/>
        </w:rPr>
        <w:t xml:space="preserve"> . . . .</w:t>
      </w:r>
      <w:r w:rsidRPr="0034191A">
        <w:rPr>
          <w:rFonts w:ascii="Arial Narrow" w:hAnsi="Arial Narrow"/>
          <w:sz w:val="27"/>
          <w:szCs w:val="27"/>
        </w:rPr>
        <w:t xml:space="preserve"> . . . </w:t>
      </w:r>
      <w:r w:rsidR="00BA357D" w:rsidRPr="0034191A">
        <w:rPr>
          <w:rFonts w:ascii="Arial Narrow" w:hAnsi="Arial Narrow"/>
          <w:sz w:val="27"/>
          <w:szCs w:val="27"/>
        </w:rPr>
        <w:t xml:space="preserve"> </w:t>
      </w:r>
      <w:r w:rsidRPr="0034191A">
        <w:rPr>
          <w:rFonts w:ascii="Arial Narrow" w:hAnsi="Arial Narrow"/>
          <w:sz w:val="27"/>
          <w:szCs w:val="27"/>
        </w:rPr>
        <w:t xml:space="preserve">. . . . . . . . . . . . . . . . . . . . . </w:t>
      </w:r>
      <w:r w:rsidR="00FF624A" w:rsidRPr="0034191A">
        <w:rPr>
          <w:rFonts w:ascii="Arial Narrow" w:hAnsi="Arial Narrow" w:cs="Arial"/>
          <w:sz w:val="27"/>
          <w:szCs w:val="27"/>
        </w:rPr>
        <w:t xml:space="preserve">. . . </w:t>
      </w:r>
      <w:r w:rsidR="00BA357D" w:rsidRPr="0034191A">
        <w:rPr>
          <w:rFonts w:ascii="Arial Narrow" w:hAnsi="Arial Narrow" w:cs="Arial"/>
          <w:sz w:val="27"/>
          <w:szCs w:val="27"/>
        </w:rPr>
        <w:t>. .</w:t>
      </w:r>
      <w:r w:rsidR="00BA357D" w:rsidRPr="0034191A">
        <w:rPr>
          <w:rFonts w:ascii="Arial Narrow" w:hAnsi="Arial Narrow"/>
          <w:sz w:val="27"/>
          <w:szCs w:val="27"/>
        </w:rPr>
        <w:t xml:space="preserve"> . . . .</w:t>
      </w:r>
    </w:p>
    <w:p w:rsidR="00FF624A" w:rsidRPr="0034191A" w:rsidRDefault="00FF624A" w:rsidP="00BA357D">
      <w:pPr>
        <w:spacing w:line="276" w:lineRule="auto"/>
        <w:jc w:val="both"/>
        <w:rPr>
          <w:rFonts w:ascii="Arial Narrow" w:hAnsi="Arial Narrow"/>
          <w:sz w:val="27"/>
          <w:szCs w:val="27"/>
        </w:rPr>
      </w:pPr>
    </w:p>
    <w:p w:rsidR="00BA357D" w:rsidRPr="0034191A" w:rsidRDefault="00BA357D" w:rsidP="00BA357D">
      <w:pPr>
        <w:tabs>
          <w:tab w:val="left" w:pos="3110"/>
          <w:tab w:val="right" w:pos="8364"/>
        </w:tabs>
        <w:spacing w:line="276" w:lineRule="auto"/>
        <w:ind w:left="2832"/>
        <w:jc w:val="right"/>
        <w:rPr>
          <w:rFonts w:ascii="Arial Narrow" w:hAnsi="Arial Narrow" w:cs="Arial"/>
          <w:i/>
          <w:sz w:val="27"/>
          <w:szCs w:val="27"/>
        </w:rPr>
      </w:pPr>
      <w:r w:rsidRPr="0034191A">
        <w:rPr>
          <w:rFonts w:ascii="Arial Narrow" w:hAnsi="Arial Narrow"/>
          <w:b/>
          <w:i/>
          <w:sz w:val="27"/>
          <w:szCs w:val="27"/>
        </w:rPr>
        <w:t>Análisis del primer concepto de impugnación.</w:t>
      </w:r>
    </w:p>
    <w:p w:rsidR="00A5585B" w:rsidRPr="0034191A" w:rsidRDefault="00BA357D" w:rsidP="006C65DB">
      <w:pPr>
        <w:spacing w:line="360" w:lineRule="auto"/>
        <w:ind w:firstLine="708"/>
        <w:jc w:val="both"/>
        <w:rPr>
          <w:rFonts w:ascii="Arial Narrow" w:hAnsi="Arial Narrow"/>
          <w:sz w:val="27"/>
          <w:szCs w:val="27"/>
        </w:rPr>
      </w:pPr>
      <w:r w:rsidRPr="0034191A">
        <w:rPr>
          <w:rFonts w:ascii="Arial Narrow" w:hAnsi="Arial Narrow" w:cs="Arial"/>
          <w:b/>
          <w:sz w:val="27"/>
          <w:szCs w:val="27"/>
        </w:rPr>
        <w:lastRenderedPageBreak/>
        <w:t>CUARTO.-</w:t>
      </w:r>
      <w:r w:rsidRPr="0034191A">
        <w:rPr>
          <w:rFonts w:ascii="Arial Narrow" w:hAnsi="Arial Narrow" w:cs="Arial"/>
          <w:sz w:val="27"/>
          <w:szCs w:val="27"/>
        </w:rPr>
        <w:t xml:space="preserve"> Que la parte actora </w:t>
      </w:r>
      <w:r w:rsidRPr="0034191A">
        <w:rPr>
          <w:rFonts w:ascii="Arial Narrow" w:hAnsi="Arial Narrow"/>
          <w:sz w:val="27"/>
          <w:szCs w:val="27"/>
        </w:rPr>
        <w:t xml:space="preserve">en el primer concepto de impugnación </w:t>
      </w:r>
      <w:r w:rsidR="00D44FB4" w:rsidRPr="0034191A">
        <w:rPr>
          <w:rFonts w:ascii="Arial Narrow" w:hAnsi="Arial Narrow"/>
          <w:sz w:val="27"/>
          <w:szCs w:val="27"/>
        </w:rPr>
        <w:t>de la demanda</w:t>
      </w:r>
      <w:r w:rsidR="00A5585B" w:rsidRPr="0034191A">
        <w:rPr>
          <w:rFonts w:ascii="Arial Narrow" w:hAnsi="Arial Narrow"/>
          <w:sz w:val="27"/>
          <w:szCs w:val="27"/>
        </w:rPr>
        <w:t xml:space="preserve"> </w:t>
      </w:r>
      <w:r w:rsidR="00F645F0" w:rsidRPr="0034191A">
        <w:rPr>
          <w:rFonts w:ascii="Arial Narrow" w:hAnsi="Arial Narrow"/>
          <w:sz w:val="27"/>
          <w:szCs w:val="27"/>
        </w:rPr>
        <w:t xml:space="preserve">alega en lo toral que </w:t>
      </w:r>
      <w:r w:rsidR="005A3B49" w:rsidRPr="0034191A">
        <w:rPr>
          <w:rFonts w:ascii="Arial Narrow" w:hAnsi="Arial Narrow"/>
          <w:sz w:val="27"/>
          <w:szCs w:val="27"/>
        </w:rPr>
        <w:t xml:space="preserve">el </w:t>
      </w:r>
      <w:r w:rsidRPr="0034191A">
        <w:rPr>
          <w:rFonts w:ascii="Arial Narrow" w:hAnsi="Arial Narrow"/>
          <w:sz w:val="27"/>
          <w:szCs w:val="27"/>
        </w:rPr>
        <w:t xml:space="preserve">acto impugnado realizado por el oficial calificador demandado </w:t>
      </w:r>
      <w:r w:rsidR="00A5585B" w:rsidRPr="0034191A">
        <w:rPr>
          <w:rFonts w:ascii="Arial Narrow" w:hAnsi="Arial Narrow"/>
          <w:sz w:val="27"/>
          <w:szCs w:val="27"/>
        </w:rPr>
        <w:t>lesionó sus intereses jurídicos toda vez que el proceso establecido en el artículo 35 del Reglamento de Policía para el Municipio de León, Guanajuato</w:t>
      </w:r>
      <w:r w:rsidRPr="0034191A">
        <w:rPr>
          <w:rFonts w:ascii="Arial Narrow" w:hAnsi="Arial Narrow"/>
          <w:sz w:val="27"/>
          <w:szCs w:val="27"/>
        </w:rPr>
        <w:t>,</w:t>
      </w:r>
      <w:r w:rsidR="00A5585B" w:rsidRPr="0034191A">
        <w:rPr>
          <w:rFonts w:ascii="Arial Narrow" w:hAnsi="Arial Narrow"/>
          <w:sz w:val="27"/>
          <w:szCs w:val="27"/>
        </w:rPr>
        <w:t xml:space="preserve"> no se agotó en ninguna forma; </w:t>
      </w:r>
      <w:r w:rsidR="006C65DB" w:rsidRPr="0034191A">
        <w:rPr>
          <w:rFonts w:ascii="Arial Narrow" w:hAnsi="Arial Narrow"/>
          <w:sz w:val="27"/>
          <w:szCs w:val="27"/>
        </w:rPr>
        <w:t xml:space="preserve">que el demandado incumple en forma total con lo establecido en los artículos 35 y 36 </w:t>
      </w:r>
      <w:r w:rsidR="006C65DB" w:rsidRPr="0034191A">
        <w:rPr>
          <w:rFonts w:ascii="Arial Narrow" w:hAnsi="Arial Narrow" w:cs="Arial"/>
          <w:bCs/>
          <w:sz w:val="27"/>
          <w:szCs w:val="27"/>
          <w:lang w:val="es-MX"/>
        </w:rPr>
        <w:t>del</w:t>
      </w:r>
      <w:r w:rsidR="006C65DB" w:rsidRPr="0034191A">
        <w:rPr>
          <w:rFonts w:ascii="Arial Narrow" w:hAnsi="Arial Narrow"/>
          <w:sz w:val="27"/>
          <w:szCs w:val="27"/>
          <w:lang w:val="es-MX"/>
        </w:rPr>
        <w:t xml:space="preserve"> Reglamento de Policía para el Municipio de León Guanajuato, pues en ningún momento le dio oportunidad de realizar a </w:t>
      </w:r>
      <w:r w:rsidR="0025609F" w:rsidRPr="0034191A">
        <w:rPr>
          <w:rFonts w:ascii="Arial Narrow" w:hAnsi="Arial Narrow"/>
          <w:sz w:val="27"/>
          <w:szCs w:val="27"/>
          <w:lang w:val="es-MX"/>
        </w:rPr>
        <w:t>su</w:t>
      </w:r>
      <w:r w:rsidR="006C65DB" w:rsidRPr="0034191A">
        <w:rPr>
          <w:rFonts w:ascii="Arial Narrow" w:hAnsi="Arial Narrow"/>
          <w:sz w:val="27"/>
          <w:szCs w:val="27"/>
          <w:lang w:val="es-MX"/>
        </w:rPr>
        <w:t xml:space="preserve"> favor los argumentos que estimará conducentes para alegar a sus derechos; </w:t>
      </w:r>
      <w:r w:rsidR="006C65DB" w:rsidRPr="0034191A">
        <w:rPr>
          <w:rFonts w:ascii="Arial Narrow" w:hAnsi="Arial Narrow"/>
          <w:sz w:val="27"/>
          <w:szCs w:val="27"/>
        </w:rPr>
        <w:t xml:space="preserve">y, la demandada </w:t>
      </w:r>
      <w:r w:rsidR="00A5585B" w:rsidRPr="0034191A">
        <w:rPr>
          <w:rFonts w:ascii="Arial Narrow" w:hAnsi="Arial Narrow"/>
          <w:sz w:val="27"/>
          <w:szCs w:val="27"/>
        </w:rPr>
        <w:t>violó en su perjuicio el contenido de los artículos 7 último párrafo de la Constitución Política para el Estado de Guanajuato y 137 fracción VI del Código de Procedimiento y Justicia Administrativa para el Estado y Municipios de Guanajuato</w:t>
      </w:r>
      <w:r w:rsidR="00C60180" w:rsidRPr="0034191A">
        <w:rPr>
          <w:rFonts w:ascii="Arial Narrow" w:hAnsi="Arial Narrow"/>
          <w:sz w:val="27"/>
          <w:szCs w:val="27"/>
        </w:rPr>
        <w:t>, ya que en ningún  momento se le comunicó por escrito la resolución en la que el demandado fundara y motivara de manera precisa, suficiente y fehaciente su acto sancionatorio</w:t>
      </w:r>
      <w:r w:rsidR="006C65DB" w:rsidRPr="0034191A">
        <w:rPr>
          <w:rFonts w:ascii="Arial Narrow" w:hAnsi="Arial Narrow"/>
          <w:sz w:val="27"/>
          <w:szCs w:val="27"/>
        </w:rPr>
        <w:t xml:space="preserve">; </w:t>
      </w:r>
      <w:r w:rsidR="00F678B6" w:rsidRPr="0034191A">
        <w:rPr>
          <w:rFonts w:ascii="Arial Narrow" w:hAnsi="Arial Narrow"/>
          <w:sz w:val="27"/>
          <w:szCs w:val="27"/>
        </w:rPr>
        <w:t>en consecuencia, le impuso una multa</w:t>
      </w:r>
      <w:r w:rsidR="00AF03FA" w:rsidRPr="0034191A">
        <w:rPr>
          <w:rFonts w:ascii="Arial Narrow" w:hAnsi="Arial Narrow"/>
          <w:sz w:val="27"/>
          <w:szCs w:val="27"/>
        </w:rPr>
        <w:t>…</w:t>
      </w:r>
      <w:r w:rsidR="00F678B6" w:rsidRPr="0034191A">
        <w:rPr>
          <w:rFonts w:ascii="Arial Narrow" w:hAnsi="Arial Narrow"/>
          <w:sz w:val="27"/>
          <w:szCs w:val="27"/>
        </w:rPr>
        <w:t>, sin respetarle la garantía de audiencia que establece los artículos 7 último párrafo de la citada Constitución y 261 de la Ley Orgánica Municipal para el Estado de Guanajuato</w:t>
      </w:r>
      <w:r w:rsidR="00C60180" w:rsidRPr="0034191A">
        <w:rPr>
          <w:rFonts w:ascii="Arial Narrow" w:hAnsi="Arial Narrow"/>
          <w:sz w:val="27"/>
          <w:szCs w:val="27"/>
        </w:rPr>
        <w:t xml:space="preserve">. . . . . . . . . . . . . . . . . . . . </w:t>
      </w:r>
    </w:p>
    <w:p w:rsidR="00A5585B" w:rsidRPr="0034191A" w:rsidRDefault="00A5585B" w:rsidP="00171AF0">
      <w:pPr>
        <w:spacing w:line="276" w:lineRule="auto"/>
        <w:jc w:val="both"/>
        <w:rPr>
          <w:rFonts w:ascii="Arial Narrow" w:hAnsi="Arial Narrow"/>
          <w:sz w:val="27"/>
          <w:szCs w:val="27"/>
        </w:rPr>
      </w:pPr>
    </w:p>
    <w:p w:rsidR="0045345E" w:rsidRPr="0034191A" w:rsidRDefault="00F645F0" w:rsidP="00C60180">
      <w:pPr>
        <w:spacing w:line="360" w:lineRule="auto"/>
        <w:ind w:firstLine="708"/>
        <w:jc w:val="both"/>
        <w:rPr>
          <w:rFonts w:ascii="Arial Narrow" w:hAnsi="Arial Narrow"/>
          <w:sz w:val="27"/>
          <w:szCs w:val="27"/>
        </w:rPr>
      </w:pPr>
      <w:r w:rsidRPr="0034191A">
        <w:rPr>
          <w:rFonts w:ascii="Arial Narrow" w:hAnsi="Arial Narrow"/>
          <w:sz w:val="27"/>
          <w:szCs w:val="27"/>
        </w:rPr>
        <w:t xml:space="preserve">En tanto, que el </w:t>
      </w:r>
      <w:r w:rsidR="0045345E" w:rsidRPr="0034191A">
        <w:rPr>
          <w:rFonts w:ascii="Arial Narrow" w:hAnsi="Arial Narrow"/>
          <w:sz w:val="27"/>
          <w:szCs w:val="27"/>
        </w:rPr>
        <w:t>Oficial Calificador</w:t>
      </w:r>
      <w:r w:rsidR="00C60180" w:rsidRPr="0034191A">
        <w:rPr>
          <w:rFonts w:ascii="Arial Narrow" w:hAnsi="Arial Narrow"/>
          <w:sz w:val="27"/>
          <w:szCs w:val="27"/>
        </w:rPr>
        <w:t xml:space="preserve"> </w:t>
      </w:r>
      <w:r w:rsidRPr="0034191A">
        <w:rPr>
          <w:rFonts w:ascii="Arial Narrow" w:hAnsi="Arial Narrow"/>
          <w:sz w:val="27"/>
          <w:szCs w:val="27"/>
        </w:rPr>
        <w:t xml:space="preserve">en la contestación </w:t>
      </w:r>
      <w:r w:rsidR="00F678B6" w:rsidRPr="0034191A">
        <w:rPr>
          <w:rFonts w:ascii="Arial Narrow" w:hAnsi="Arial Narrow"/>
          <w:sz w:val="27"/>
          <w:szCs w:val="27"/>
        </w:rPr>
        <w:t>de</w:t>
      </w:r>
      <w:r w:rsidRPr="0034191A">
        <w:rPr>
          <w:rFonts w:ascii="Arial Narrow" w:hAnsi="Arial Narrow"/>
          <w:sz w:val="27"/>
          <w:szCs w:val="27"/>
        </w:rPr>
        <w:t xml:space="preserve"> dema</w:t>
      </w:r>
      <w:r w:rsidR="009524E4" w:rsidRPr="0034191A">
        <w:rPr>
          <w:rFonts w:ascii="Arial Narrow" w:hAnsi="Arial Narrow"/>
          <w:sz w:val="27"/>
          <w:szCs w:val="27"/>
        </w:rPr>
        <w:t xml:space="preserve">nda </w:t>
      </w:r>
      <w:r w:rsidR="00F678B6" w:rsidRPr="0034191A">
        <w:rPr>
          <w:rFonts w:ascii="Arial Narrow" w:hAnsi="Arial Narrow"/>
          <w:sz w:val="27"/>
          <w:szCs w:val="27"/>
        </w:rPr>
        <w:t xml:space="preserve">señaló en lo medular que este concepto de impugnación resulta ineficaz, en virtud de que </w:t>
      </w:r>
      <w:r w:rsidR="000F3F63" w:rsidRPr="0034191A">
        <w:rPr>
          <w:rFonts w:ascii="Arial Narrow" w:hAnsi="Arial Narrow"/>
          <w:sz w:val="27"/>
          <w:szCs w:val="27"/>
        </w:rPr>
        <w:t>en la boleta de control, se desprende claramente que se respetaron tales derechos, toda vez que se llevó a cabo una audiencia de donde se tiene plena certeza jurídica al justiciable; que derivado del examen médico y del procedimiento instaurado por la dependencia competente y encontrándose elementos suficientes es que tal y como se desprende de la boleta de control y del examen médico</w:t>
      </w:r>
      <w:r w:rsidR="00171AF0" w:rsidRPr="0034191A">
        <w:rPr>
          <w:rFonts w:ascii="Arial Narrow" w:hAnsi="Arial Narrow"/>
          <w:sz w:val="27"/>
          <w:szCs w:val="27"/>
        </w:rPr>
        <w:t xml:space="preserve">; y, la autoridad como en el caso que nos atañe y como lo fue debe respetar la garantía de audiencia de acuerdo a lo establecido en la boleta de control, aplicando una sanción, de acuerdo a lo establecido en la Ley Orgánica Municipal para el Estado de Guanajuato y al </w:t>
      </w:r>
      <w:r w:rsidR="00171AF0" w:rsidRPr="0034191A">
        <w:rPr>
          <w:rFonts w:ascii="Arial Narrow" w:hAnsi="Arial Narrow"/>
          <w:sz w:val="27"/>
          <w:szCs w:val="27"/>
          <w:lang w:val="es-MX"/>
        </w:rPr>
        <w:t>Reglamento de Policía para el Municipio de León Guanajuato</w:t>
      </w:r>
      <w:r w:rsidR="00C60180" w:rsidRPr="0034191A">
        <w:rPr>
          <w:rFonts w:ascii="Arial Narrow" w:hAnsi="Arial Narrow"/>
          <w:sz w:val="27"/>
          <w:szCs w:val="27"/>
        </w:rPr>
        <w:t>. . . . . . . . . . . . . . . . . .</w:t>
      </w:r>
      <w:r w:rsidR="00171AF0" w:rsidRPr="0034191A">
        <w:rPr>
          <w:rFonts w:ascii="Arial Narrow" w:hAnsi="Arial Narrow"/>
          <w:sz w:val="27"/>
          <w:szCs w:val="27"/>
        </w:rPr>
        <w:t xml:space="preserve"> . </w:t>
      </w:r>
    </w:p>
    <w:p w:rsidR="00AF03FA" w:rsidRPr="0034191A" w:rsidRDefault="00AF03FA" w:rsidP="00D473D4">
      <w:pPr>
        <w:spacing w:line="360" w:lineRule="auto"/>
        <w:ind w:firstLine="708"/>
        <w:jc w:val="both"/>
        <w:rPr>
          <w:rFonts w:ascii="Arial Narrow" w:hAnsi="Arial Narrow"/>
          <w:sz w:val="27"/>
          <w:szCs w:val="27"/>
        </w:rPr>
      </w:pPr>
    </w:p>
    <w:p w:rsidR="00F645F0" w:rsidRPr="0034191A" w:rsidRDefault="000E0ABE" w:rsidP="00D473D4">
      <w:pPr>
        <w:spacing w:line="360" w:lineRule="auto"/>
        <w:ind w:firstLine="708"/>
        <w:jc w:val="both"/>
        <w:rPr>
          <w:rFonts w:ascii="Arial Narrow" w:hAnsi="Arial Narrow" w:cs="Arial"/>
          <w:sz w:val="27"/>
          <w:szCs w:val="27"/>
        </w:rPr>
      </w:pPr>
      <w:r w:rsidRPr="0034191A">
        <w:rPr>
          <w:rFonts w:ascii="Arial Narrow" w:hAnsi="Arial Narrow"/>
          <w:sz w:val="27"/>
          <w:szCs w:val="27"/>
        </w:rPr>
        <w:t>Es</w:t>
      </w:r>
      <w:r w:rsidR="00C60180" w:rsidRPr="0034191A">
        <w:rPr>
          <w:rFonts w:ascii="Arial Narrow" w:hAnsi="Arial Narrow"/>
          <w:sz w:val="27"/>
          <w:szCs w:val="27"/>
        </w:rPr>
        <w:t xml:space="preserve"> </w:t>
      </w:r>
      <w:r w:rsidR="00F645F0" w:rsidRPr="0034191A">
        <w:rPr>
          <w:rFonts w:ascii="Arial Narrow" w:hAnsi="Arial Narrow"/>
          <w:b/>
          <w:sz w:val="27"/>
          <w:szCs w:val="27"/>
        </w:rPr>
        <w:t>FUNDADO</w:t>
      </w:r>
      <w:r w:rsidR="00F645F0" w:rsidRPr="0034191A">
        <w:rPr>
          <w:rFonts w:ascii="Arial Narrow" w:hAnsi="Arial Narrow"/>
          <w:sz w:val="27"/>
          <w:szCs w:val="27"/>
        </w:rPr>
        <w:t xml:space="preserve"> est</w:t>
      </w:r>
      <w:r w:rsidRPr="0034191A">
        <w:rPr>
          <w:rFonts w:ascii="Arial Narrow" w:hAnsi="Arial Narrow"/>
          <w:sz w:val="27"/>
          <w:szCs w:val="27"/>
        </w:rPr>
        <w:t>e</w:t>
      </w:r>
      <w:r w:rsidR="00F645F0" w:rsidRPr="0034191A">
        <w:rPr>
          <w:rFonts w:ascii="Arial Narrow" w:hAnsi="Arial Narrow"/>
          <w:sz w:val="27"/>
          <w:szCs w:val="27"/>
        </w:rPr>
        <w:t xml:space="preserve"> concepto de impugnación, en mérito de las</w:t>
      </w:r>
      <w:r w:rsidR="00C60180" w:rsidRPr="0034191A">
        <w:rPr>
          <w:rFonts w:ascii="Arial Narrow" w:hAnsi="Arial Narrow"/>
          <w:sz w:val="27"/>
          <w:szCs w:val="27"/>
        </w:rPr>
        <w:t xml:space="preserve"> </w:t>
      </w:r>
      <w:r w:rsidR="00F645F0" w:rsidRPr="0034191A">
        <w:rPr>
          <w:rFonts w:ascii="Arial Narrow" w:hAnsi="Arial Narrow"/>
          <w:sz w:val="27"/>
          <w:szCs w:val="27"/>
        </w:rPr>
        <w:t>siguientes razones lógicas y jurídicas:</w:t>
      </w:r>
      <w:r w:rsidR="00F645F0" w:rsidRPr="0034191A">
        <w:rPr>
          <w:rFonts w:ascii="Arial Narrow" w:hAnsi="Arial Narrow" w:cs="Arial"/>
          <w:sz w:val="27"/>
          <w:szCs w:val="27"/>
        </w:rPr>
        <w:t>. . . . . . . . . . . . . . . . .</w:t>
      </w:r>
      <w:r w:rsidR="00F645F0" w:rsidRPr="0034191A">
        <w:rPr>
          <w:rFonts w:ascii="Arial Narrow" w:hAnsi="Arial Narrow"/>
          <w:bCs/>
          <w:sz w:val="27"/>
          <w:szCs w:val="27"/>
        </w:rPr>
        <w:t xml:space="preserve"> . . . . . </w:t>
      </w:r>
      <w:r w:rsidR="00280566" w:rsidRPr="0034191A">
        <w:rPr>
          <w:rFonts w:ascii="Arial Narrow" w:hAnsi="Arial Narrow"/>
          <w:bCs/>
          <w:sz w:val="27"/>
          <w:szCs w:val="27"/>
        </w:rPr>
        <w:t xml:space="preserve"> </w:t>
      </w:r>
      <w:r w:rsidR="00F645F0" w:rsidRPr="0034191A">
        <w:rPr>
          <w:rFonts w:ascii="Arial Narrow" w:hAnsi="Arial Narrow" w:cs="Arial"/>
          <w:sz w:val="27"/>
          <w:szCs w:val="27"/>
        </w:rPr>
        <w:t xml:space="preserve">. . . . . . . . . . </w:t>
      </w:r>
      <w:r w:rsidR="00EC2355" w:rsidRPr="0034191A">
        <w:rPr>
          <w:rFonts w:ascii="Arial Narrow" w:hAnsi="Arial Narrow" w:cs="Arial"/>
          <w:sz w:val="27"/>
          <w:szCs w:val="27"/>
        </w:rPr>
        <w:t xml:space="preserve">. . . . . </w:t>
      </w:r>
      <w:r w:rsidR="00F645F0" w:rsidRPr="0034191A">
        <w:rPr>
          <w:rFonts w:ascii="Arial Narrow" w:hAnsi="Arial Narrow" w:cs="Arial"/>
          <w:sz w:val="27"/>
          <w:szCs w:val="27"/>
        </w:rPr>
        <w:t xml:space="preserve">. </w:t>
      </w:r>
      <w:r w:rsidR="00094F0C" w:rsidRPr="0034191A">
        <w:rPr>
          <w:rFonts w:ascii="Arial Narrow" w:hAnsi="Arial Narrow" w:cs="Arial"/>
          <w:sz w:val="27"/>
          <w:szCs w:val="27"/>
        </w:rPr>
        <w:t xml:space="preserve">. . . . . </w:t>
      </w:r>
      <w:r w:rsidR="00280566" w:rsidRPr="0034191A">
        <w:rPr>
          <w:rFonts w:ascii="Arial Narrow" w:hAnsi="Arial Narrow"/>
          <w:bCs/>
          <w:sz w:val="27"/>
          <w:szCs w:val="27"/>
        </w:rPr>
        <w:t>.</w:t>
      </w:r>
      <w:r w:rsidR="00280566" w:rsidRPr="0034191A">
        <w:rPr>
          <w:rFonts w:ascii="Arial Narrow" w:hAnsi="Arial Narrow" w:cs="Arial"/>
          <w:sz w:val="27"/>
          <w:szCs w:val="27"/>
        </w:rPr>
        <w:t xml:space="preserve"> .</w:t>
      </w:r>
    </w:p>
    <w:p w:rsidR="00E67FF3" w:rsidRPr="0034191A" w:rsidRDefault="00E67FF3" w:rsidP="007770D2">
      <w:pPr>
        <w:spacing w:line="276" w:lineRule="auto"/>
        <w:jc w:val="both"/>
        <w:rPr>
          <w:rFonts w:ascii="Arial Narrow" w:hAnsi="Arial Narrow"/>
          <w:sz w:val="27"/>
          <w:szCs w:val="27"/>
        </w:rPr>
      </w:pPr>
    </w:p>
    <w:p w:rsidR="00756E65" w:rsidRPr="0034191A" w:rsidRDefault="00E67FF3" w:rsidP="00171AF0">
      <w:pPr>
        <w:spacing w:line="360" w:lineRule="auto"/>
        <w:ind w:firstLine="567"/>
        <w:jc w:val="both"/>
        <w:rPr>
          <w:rFonts w:ascii="Arial Narrow" w:hAnsi="Arial Narrow"/>
          <w:sz w:val="27"/>
          <w:szCs w:val="27"/>
        </w:rPr>
      </w:pPr>
      <w:r w:rsidRPr="0034191A">
        <w:rPr>
          <w:rFonts w:ascii="Arial Narrow" w:hAnsi="Arial Narrow"/>
          <w:sz w:val="27"/>
          <w:szCs w:val="27"/>
        </w:rPr>
        <w:lastRenderedPageBreak/>
        <w:t>En principio, se impone precisar que</w:t>
      </w:r>
      <w:r w:rsidR="00D05678" w:rsidRPr="0034191A">
        <w:rPr>
          <w:rFonts w:ascii="Arial Narrow" w:hAnsi="Arial Narrow"/>
          <w:sz w:val="27"/>
          <w:szCs w:val="27"/>
        </w:rPr>
        <w:t xml:space="preserve"> </w:t>
      </w:r>
      <w:r w:rsidRPr="0034191A">
        <w:rPr>
          <w:rFonts w:ascii="Arial Narrow" w:hAnsi="Arial Narrow"/>
          <w:sz w:val="27"/>
          <w:szCs w:val="27"/>
        </w:rPr>
        <w:t>e</w:t>
      </w:r>
      <w:r w:rsidR="00171AF0" w:rsidRPr="0034191A">
        <w:rPr>
          <w:rFonts w:ascii="Arial Narrow" w:hAnsi="Arial Narrow"/>
          <w:sz w:val="27"/>
          <w:szCs w:val="27"/>
        </w:rPr>
        <w:t>n</w:t>
      </w:r>
      <w:r w:rsidRPr="0034191A">
        <w:rPr>
          <w:rFonts w:ascii="Arial Narrow" w:hAnsi="Arial Narrow"/>
          <w:sz w:val="27"/>
          <w:szCs w:val="27"/>
          <w:lang w:val="es-MX"/>
        </w:rPr>
        <w:t xml:space="preserve"> las constancias </w:t>
      </w:r>
      <w:r w:rsidR="008906B8" w:rsidRPr="0034191A">
        <w:rPr>
          <w:rFonts w:ascii="Arial Narrow" w:hAnsi="Arial Narrow"/>
          <w:sz w:val="27"/>
          <w:szCs w:val="27"/>
        </w:rPr>
        <w:t xml:space="preserve">que </w:t>
      </w:r>
      <w:r w:rsidR="00171AF0" w:rsidRPr="0034191A">
        <w:rPr>
          <w:rFonts w:ascii="Arial Narrow" w:hAnsi="Arial Narrow"/>
          <w:sz w:val="27"/>
          <w:szCs w:val="27"/>
        </w:rPr>
        <w:t>int</w:t>
      </w:r>
      <w:r w:rsidR="008906B8" w:rsidRPr="0034191A">
        <w:rPr>
          <w:rFonts w:ascii="Arial Narrow" w:hAnsi="Arial Narrow"/>
          <w:sz w:val="27"/>
          <w:szCs w:val="27"/>
        </w:rPr>
        <w:t>e</w:t>
      </w:r>
      <w:r w:rsidR="00171AF0" w:rsidRPr="0034191A">
        <w:rPr>
          <w:rFonts w:ascii="Arial Narrow" w:hAnsi="Arial Narrow"/>
          <w:sz w:val="27"/>
          <w:szCs w:val="27"/>
        </w:rPr>
        <w:t>gra</w:t>
      </w:r>
      <w:r w:rsidR="008906B8" w:rsidRPr="0034191A">
        <w:rPr>
          <w:rFonts w:ascii="Arial Narrow" w:hAnsi="Arial Narrow"/>
          <w:sz w:val="27"/>
          <w:szCs w:val="27"/>
        </w:rPr>
        <w:t xml:space="preserve">n </w:t>
      </w:r>
      <w:r w:rsidR="00171AF0" w:rsidRPr="0034191A">
        <w:rPr>
          <w:rFonts w:ascii="Arial Narrow" w:hAnsi="Arial Narrow"/>
          <w:sz w:val="27"/>
          <w:szCs w:val="27"/>
        </w:rPr>
        <w:t>el sumario</w:t>
      </w:r>
      <w:r w:rsidR="006E78D2" w:rsidRPr="0034191A">
        <w:rPr>
          <w:rFonts w:ascii="Arial Narrow" w:hAnsi="Arial Narrow"/>
          <w:sz w:val="27"/>
          <w:szCs w:val="27"/>
        </w:rPr>
        <w:t>,</w:t>
      </w:r>
      <w:r w:rsidR="008906B8" w:rsidRPr="0034191A">
        <w:rPr>
          <w:rFonts w:ascii="Arial Narrow" w:hAnsi="Arial Narrow"/>
          <w:sz w:val="27"/>
          <w:szCs w:val="27"/>
        </w:rPr>
        <w:t xml:space="preserve"> </w:t>
      </w:r>
      <w:r w:rsidR="00171AF0" w:rsidRPr="0034191A">
        <w:rPr>
          <w:rFonts w:ascii="Arial Narrow" w:hAnsi="Arial Narrow"/>
          <w:sz w:val="27"/>
          <w:szCs w:val="27"/>
        </w:rPr>
        <w:t>obra</w:t>
      </w:r>
      <w:r w:rsidR="006E78D2" w:rsidRPr="0034191A">
        <w:rPr>
          <w:rFonts w:ascii="Arial Narrow" w:hAnsi="Arial Narrow"/>
          <w:sz w:val="27"/>
          <w:szCs w:val="27"/>
        </w:rPr>
        <w:t xml:space="preserve"> la boleta de control</w:t>
      </w:r>
      <w:r w:rsidR="00AF03FA" w:rsidRPr="0034191A">
        <w:rPr>
          <w:rFonts w:ascii="Arial Narrow" w:hAnsi="Arial Narrow"/>
          <w:sz w:val="27"/>
          <w:szCs w:val="27"/>
        </w:rPr>
        <w:t>…</w:t>
      </w:r>
      <w:r w:rsidR="006E78D2" w:rsidRPr="0034191A">
        <w:rPr>
          <w:rFonts w:ascii="Arial Narrow" w:hAnsi="Arial Narrow"/>
          <w:sz w:val="27"/>
          <w:szCs w:val="27"/>
        </w:rPr>
        <w:t xml:space="preserve">, </w:t>
      </w:r>
      <w:r w:rsidR="00171AF0" w:rsidRPr="0034191A">
        <w:rPr>
          <w:rFonts w:ascii="Arial Narrow" w:hAnsi="Arial Narrow"/>
          <w:sz w:val="27"/>
          <w:szCs w:val="27"/>
        </w:rPr>
        <w:t>en la cual</w:t>
      </w:r>
      <w:r w:rsidR="0029169F" w:rsidRPr="0034191A">
        <w:rPr>
          <w:rFonts w:ascii="Arial Narrow" w:hAnsi="Arial Narrow"/>
          <w:sz w:val="27"/>
          <w:szCs w:val="27"/>
        </w:rPr>
        <w:t xml:space="preserve">, entre otros aspectos, </w:t>
      </w:r>
      <w:r w:rsidR="00171AF0" w:rsidRPr="0034191A">
        <w:rPr>
          <w:rFonts w:ascii="Arial Narrow" w:hAnsi="Arial Narrow"/>
          <w:sz w:val="27"/>
          <w:szCs w:val="27"/>
        </w:rPr>
        <w:t xml:space="preserve">se </w:t>
      </w:r>
      <w:r w:rsidR="008D0FCF" w:rsidRPr="0034191A">
        <w:rPr>
          <w:rFonts w:ascii="Arial Narrow" w:hAnsi="Arial Narrow"/>
          <w:sz w:val="27"/>
          <w:szCs w:val="27"/>
        </w:rPr>
        <w:t xml:space="preserve">asienta que </w:t>
      </w:r>
      <w:r w:rsidR="0029169F" w:rsidRPr="0034191A">
        <w:rPr>
          <w:rFonts w:ascii="Arial Narrow" w:hAnsi="Arial Narrow"/>
          <w:sz w:val="27"/>
          <w:szCs w:val="27"/>
        </w:rPr>
        <w:t xml:space="preserve">la audiencia de calificación se desarrolló de manera oral y pública, que no designo persona de su confianza para que lo asistiera en audiencia, el nombre del agente de tránsito que lo presentó y </w:t>
      </w:r>
      <w:r w:rsidR="00756E65" w:rsidRPr="0034191A">
        <w:rPr>
          <w:rFonts w:ascii="Arial Narrow" w:hAnsi="Arial Narrow"/>
          <w:sz w:val="27"/>
          <w:szCs w:val="27"/>
        </w:rPr>
        <w:t xml:space="preserve">en su tercer punto resolutivo, </w:t>
      </w:r>
      <w:r w:rsidR="0092015F" w:rsidRPr="0034191A">
        <w:rPr>
          <w:rFonts w:ascii="Arial Narrow" w:hAnsi="Arial Narrow"/>
          <w:sz w:val="27"/>
          <w:szCs w:val="27"/>
        </w:rPr>
        <w:t>e</w:t>
      </w:r>
      <w:r w:rsidR="008906B8" w:rsidRPr="0034191A">
        <w:rPr>
          <w:rFonts w:ascii="Arial Narrow" w:hAnsi="Arial Narrow"/>
          <w:sz w:val="27"/>
          <w:szCs w:val="27"/>
        </w:rPr>
        <w:t>l</w:t>
      </w:r>
      <w:r w:rsidR="0092015F" w:rsidRPr="0034191A">
        <w:rPr>
          <w:rFonts w:ascii="Arial Narrow" w:hAnsi="Arial Narrow"/>
          <w:sz w:val="27"/>
          <w:szCs w:val="27"/>
        </w:rPr>
        <w:t xml:space="preserve"> Oficial C</w:t>
      </w:r>
      <w:r w:rsidR="008906B8" w:rsidRPr="0034191A">
        <w:rPr>
          <w:rFonts w:ascii="Arial Narrow" w:hAnsi="Arial Narrow"/>
          <w:sz w:val="27"/>
          <w:szCs w:val="27"/>
        </w:rPr>
        <w:t>a</w:t>
      </w:r>
      <w:r w:rsidR="0092015F" w:rsidRPr="0034191A">
        <w:rPr>
          <w:rFonts w:ascii="Arial Narrow" w:hAnsi="Arial Narrow"/>
          <w:sz w:val="27"/>
          <w:szCs w:val="27"/>
        </w:rPr>
        <w:t>lificador</w:t>
      </w:r>
      <w:r w:rsidR="008906B8" w:rsidRPr="0034191A">
        <w:rPr>
          <w:rFonts w:ascii="Arial Narrow" w:hAnsi="Arial Narrow"/>
          <w:sz w:val="27"/>
          <w:szCs w:val="27"/>
        </w:rPr>
        <w:t xml:space="preserve"> demandad</w:t>
      </w:r>
      <w:r w:rsidR="0092015F" w:rsidRPr="0034191A">
        <w:rPr>
          <w:rFonts w:ascii="Arial Narrow" w:hAnsi="Arial Narrow"/>
          <w:sz w:val="27"/>
          <w:szCs w:val="27"/>
        </w:rPr>
        <w:t>o</w:t>
      </w:r>
      <w:r w:rsidR="008906B8" w:rsidRPr="0034191A">
        <w:rPr>
          <w:rFonts w:ascii="Arial Narrow" w:hAnsi="Arial Narrow"/>
          <w:sz w:val="27"/>
          <w:szCs w:val="27"/>
        </w:rPr>
        <w:t xml:space="preserve"> le impone al justiciable una sanción </w:t>
      </w:r>
      <w:r w:rsidR="00756E65" w:rsidRPr="0034191A">
        <w:rPr>
          <w:rFonts w:ascii="Arial Narrow" w:hAnsi="Arial Narrow"/>
          <w:sz w:val="27"/>
          <w:szCs w:val="27"/>
        </w:rPr>
        <w:t xml:space="preserve">de arresto de 12 doce horas conmutable por una sanción pecuniaria </w:t>
      </w:r>
      <w:r w:rsidR="008906B8" w:rsidRPr="0034191A">
        <w:rPr>
          <w:rFonts w:ascii="Arial Narrow" w:hAnsi="Arial Narrow"/>
          <w:sz w:val="27"/>
          <w:szCs w:val="27"/>
        </w:rPr>
        <w:t>consistent</w:t>
      </w:r>
      <w:r w:rsidR="006E78D2" w:rsidRPr="0034191A">
        <w:rPr>
          <w:rFonts w:ascii="Arial Narrow" w:hAnsi="Arial Narrow"/>
          <w:sz w:val="27"/>
          <w:szCs w:val="27"/>
        </w:rPr>
        <w:t xml:space="preserve">e </w:t>
      </w:r>
      <w:r w:rsidR="0034191A" w:rsidRPr="0034191A">
        <w:rPr>
          <w:rFonts w:ascii="Arial Narrow" w:hAnsi="Arial Narrow"/>
          <w:sz w:val="27"/>
          <w:szCs w:val="27"/>
        </w:rPr>
        <w:t>…</w:t>
      </w:r>
      <w:r w:rsidR="00756E65" w:rsidRPr="0034191A">
        <w:rPr>
          <w:rFonts w:ascii="Arial Narrow" w:hAnsi="Arial Narrow"/>
          <w:sz w:val="27"/>
          <w:szCs w:val="27"/>
        </w:rPr>
        <w:t xml:space="preserve"> multa, </w:t>
      </w:r>
      <w:r w:rsidR="008906B8" w:rsidRPr="0034191A">
        <w:rPr>
          <w:rFonts w:ascii="Arial Narrow" w:hAnsi="Arial Narrow"/>
          <w:sz w:val="27"/>
          <w:szCs w:val="27"/>
        </w:rPr>
        <w:t xml:space="preserve">por </w:t>
      </w:r>
      <w:r w:rsidR="008906B8" w:rsidRPr="0034191A">
        <w:rPr>
          <w:rFonts w:ascii="Arial Narrow" w:hAnsi="Arial Narrow" w:cs="Arial"/>
          <w:sz w:val="27"/>
          <w:szCs w:val="27"/>
        </w:rPr>
        <w:t xml:space="preserve">infringir el artículo 35 del Reglamento de </w:t>
      </w:r>
      <w:r w:rsidR="007C78F9" w:rsidRPr="0034191A">
        <w:rPr>
          <w:rFonts w:ascii="Arial Narrow" w:hAnsi="Arial Narrow" w:cs="Arial"/>
          <w:sz w:val="27"/>
          <w:szCs w:val="27"/>
        </w:rPr>
        <w:t>Tránsito Municipal de León, Guanajuato</w:t>
      </w:r>
      <w:r w:rsidR="008906B8" w:rsidRPr="0034191A">
        <w:rPr>
          <w:rFonts w:ascii="Arial Narrow" w:hAnsi="Arial Narrow"/>
          <w:sz w:val="27"/>
          <w:szCs w:val="27"/>
        </w:rPr>
        <w:t>,</w:t>
      </w:r>
      <w:r w:rsidR="006E78D2" w:rsidRPr="0034191A">
        <w:rPr>
          <w:rFonts w:ascii="Arial Narrow" w:hAnsi="Arial Narrow"/>
          <w:sz w:val="27"/>
          <w:szCs w:val="27"/>
        </w:rPr>
        <w:t xml:space="preserve"> </w:t>
      </w:r>
      <w:r w:rsidR="00287D0F" w:rsidRPr="0034191A">
        <w:rPr>
          <w:rFonts w:ascii="Arial Narrow" w:hAnsi="Arial Narrow"/>
          <w:sz w:val="27"/>
          <w:szCs w:val="27"/>
        </w:rPr>
        <w:t>presuntamente por conducir un vehículo de motor en estado de ebriedad</w:t>
      </w:r>
      <w:r w:rsidR="00280566" w:rsidRPr="0034191A">
        <w:rPr>
          <w:rFonts w:ascii="Arial Narrow" w:hAnsi="Arial Narrow" w:cs="Arial"/>
          <w:sz w:val="27"/>
          <w:szCs w:val="27"/>
        </w:rPr>
        <w:t xml:space="preserve">. . . . . . . . . . . . . . . . . . . . . . . . . </w:t>
      </w:r>
    </w:p>
    <w:p w:rsidR="00756E65" w:rsidRPr="0034191A" w:rsidRDefault="00756E65" w:rsidP="0029169F">
      <w:pPr>
        <w:spacing w:line="276" w:lineRule="auto"/>
        <w:jc w:val="both"/>
        <w:rPr>
          <w:rFonts w:ascii="Arial Narrow" w:hAnsi="Arial Narrow"/>
          <w:sz w:val="27"/>
          <w:szCs w:val="27"/>
        </w:rPr>
      </w:pPr>
    </w:p>
    <w:p w:rsidR="0024370E" w:rsidRPr="0034191A" w:rsidRDefault="00756E65" w:rsidP="00BD769F">
      <w:pPr>
        <w:spacing w:line="360" w:lineRule="auto"/>
        <w:ind w:firstLine="567"/>
        <w:jc w:val="both"/>
        <w:rPr>
          <w:rFonts w:ascii="Arial Narrow" w:hAnsi="Arial Narrow"/>
          <w:sz w:val="27"/>
          <w:szCs w:val="27"/>
        </w:rPr>
      </w:pPr>
      <w:r w:rsidRPr="0034191A">
        <w:rPr>
          <w:rFonts w:ascii="Arial Narrow" w:hAnsi="Arial Narrow"/>
          <w:sz w:val="27"/>
          <w:szCs w:val="27"/>
        </w:rPr>
        <w:t xml:space="preserve">En segundo lugar, es importante señalar que </w:t>
      </w:r>
      <w:r w:rsidR="007C78F9" w:rsidRPr="0034191A">
        <w:rPr>
          <w:rFonts w:ascii="Arial Narrow" w:hAnsi="Arial Narrow"/>
          <w:sz w:val="27"/>
          <w:szCs w:val="27"/>
        </w:rPr>
        <w:t xml:space="preserve">el </w:t>
      </w:r>
      <w:r w:rsidR="008906B8" w:rsidRPr="0034191A">
        <w:rPr>
          <w:rFonts w:ascii="Arial Narrow" w:hAnsi="Arial Narrow"/>
          <w:sz w:val="27"/>
          <w:szCs w:val="27"/>
        </w:rPr>
        <w:t xml:space="preserve">actor </w:t>
      </w:r>
      <w:r w:rsidR="0024370E" w:rsidRPr="0034191A">
        <w:rPr>
          <w:rFonts w:ascii="Arial Narrow" w:hAnsi="Arial Narrow"/>
          <w:sz w:val="27"/>
          <w:szCs w:val="27"/>
        </w:rPr>
        <w:t xml:space="preserve">expresa que el </w:t>
      </w:r>
      <w:r w:rsidR="00280566" w:rsidRPr="0034191A">
        <w:rPr>
          <w:rFonts w:ascii="Arial Narrow" w:hAnsi="Arial Narrow"/>
          <w:sz w:val="27"/>
          <w:szCs w:val="27"/>
        </w:rPr>
        <w:t>Oficial Calificador no agotó el procedimiento establecido en el artículo 35 del Reglamento de Policía para el Municipio de León, Guanajuato e incumple en forma total con lo previsto en dicho artículo</w:t>
      </w:r>
      <w:r w:rsidR="00280566" w:rsidRPr="0034191A">
        <w:rPr>
          <w:rFonts w:ascii="Arial Narrow" w:hAnsi="Arial Narrow"/>
          <w:sz w:val="27"/>
          <w:szCs w:val="27"/>
          <w:lang w:val="es-MX"/>
        </w:rPr>
        <w:t xml:space="preserve">, pues en ningún momento le dio oportunidad de realizar a </w:t>
      </w:r>
      <w:r w:rsidR="00BD769F" w:rsidRPr="0034191A">
        <w:rPr>
          <w:rFonts w:ascii="Arial Narrow" w:hAnsi="Arial Narrow"/>
          <w:sz w:val="27"/>
          <w:szCs w:val="27"/>
          <w:lang w:val="es-MX"/>
        </w:rPr>
        <w:t>su</w:t>
      </w:r>
      <w:r w:rsidR="00280566" w:rsidRPr="0034191A">
        <w:rPr>
          <w:rFonts w:ascii="Arial Narrow" w:hAnsi="Arial Narrow"/>
          <w:sz w:val="27"/>
          <w:szCs w:val="27"/>
          <w:lang w:val="es-MX"/>
        </w:rPr>
        <w:t xml:space="preserve"> favor los argumentos que estimará conducentes para alegar a sus derechos</w:t>
      </w:r>
      <w:r w:rsidR="00BD769F" w:rsidRPr="0034191A">
        <w:rPr>
          <w:rFonts w:ascii="Arial Narrow" w:hAnsi="Arial Narrow"/>
          <w:sz w:val="27"/>
          <w:szCs w:val="27"/>
          <w:lang w:val="es-MX"/>
        </w:rPr>
        <w:t xml:space="preserve">, estos es, </w:t>
      </w:r>
      <w:r w:rsidR="00BD769F" w:rsidRPr="0034191A">
        <w:rPr>
          <w:rFonts w:ascii="Arial Narrow" w:hAnsi="Arial Narrow"/>
          <w:sz w:val="27"/>
          <w:szCs w:val="27"/>
        </w:rPr>
        <w:t>sin respetarle la garantía de audiencia que establece los artículos 7, último párrafo, de la Constitución Política para el Estado de Guanajuato y 261 de la Ley Orgánica Municipal para el Estado de Guanajuato</w:t>
      </w:r>
      <w:r w:rsidR="00094F0C" w:rsidRPr="0034191A">
        <w:rPr>
          <w:rFonts w:ascii="Arial Narrow" w:hAnsi="Arial Narrow"/>
          <w:sz w:val="27"/>
          <w:szCs w:val="27"/>
        </w:rPr>
        <w:t xml:space="preserve">. </w:t>
      </w:r>
      <w:r w:rsidR="00094F0C" w:rsidRPr="0034191A">
        <w:rPr>
          <w:rFonts w:ascii="Arial Narrow" w:hAnsi="Arial Narrow" w:cs="Arial"/>
          <w:sz w:val="27"/>
          <w:szCs w:val="27"/>
        </w:rPr>
        <w:t>. . . . . . . . . . . .</w:t>
      </w:r>
      <w:r w:rsidR="00094F0C" w:rsidRPr="0034191A">
        <w:rPr>
          <w:rFonts w:ascii="Arial Narrow" w:hAnsi="Arial Narrow"/>
          <w:bCs/>
          <w:sz w:val="27"/>
          <w:szCs w:val="27"/>
        </w:rPr>
        <w:t xml:space="preserve"> . . . . . .</w:t>
      </w:r>
      <w:r w:rsidR="00094F0C" w:rsidRPr="0034191A">
        <w:rPr>
          <w:rFonts w:ascii="Arial Narrow" w:hAnsi="Arial Narrow" w:cs="Arial"/>
          <w:sz w:val="27"/>
          <w:szCs w:val="27"/>
        </w:rPr>
        <w:t xml:space="preserve"> . . . </w:t>
      </w:r>
      <w:r w:rsidR="003B4D73" w:rsidRPr="0034191A">
        <w:rPr>
          <w:rFonts w:ascii="Arial Narrow" w:hAnsi="Arial Narrow" w:cs="Arial"/>
          <w:sz w:val="27"/>
          <w:szCs w:val="27"/>
        </w:rPr>
        <w:t>.</w:t>
      </w:r>
      <w:r w:rsidR="006E78D2" w:rsidRPr="0034191A">
        <w:rPr>
          <w:rFonts w:ascii="Arial Narrow" w:hAnsi="Arial Narrow" w:cs="Arial"/>
          <w:sz w:val="27"/>
          <w:szCs w:val="27"/>
        </w:rPr>
        <w:t xml:space="preserve"> . . . . . </w:t>
      </w:r>
    </w:p>
    <w:p w:rsidR="00171AF0" w:rsidRPr="0034191A" w:rsidRDefault="00171AF0" w:rsidP="00E67FF3">
      <w:pPr>
        <w:spacing w:line="276" w:lineRule="auto"/>
        <w:jc w:val="both"/>
        <w:rPr>
          <w:rFonts w:ascii="Arial Narrow" w:hAnsi="Arial Narrow"/>
          <w:sz w:val="27"/>
          <w:szCs w:val="27"/>
        </w:rPr>
      </w:pPr>
    </w:p>
    <w:p w:rsidR="00094F0C" w:rsidRPr="0034191A" w:rsidRDefault="00094F0C" w:rsidP="00D473D4">
      <w:pPr>
        <w:pStyle w:val="TEXTO"/>
        <w:spacing w:line="360" w:lineRule="auto"/>
        <w:ind w:firstLine="708"/>
        <w:rPr>
          <w:rFonts w:ascii="Arial Narrow" w:hAnsi="Arial Narrow" w:cs="Arial"/>
          <w:i/>
          <w:color w:val="auto"/>
          <w:sz w:val="27"/>
          <w:szCs w:val="27"/>
          <w:lang w:val="es-MX"/>
        </w:rPr>
      </w:pPr>
      <w:r w:rsidRPr="0034191A">
        <w:rPr>
          <w:rFonts w:ascii="Arial Narrow" w:hAnsi="Arial Narrow"/>
          <w:color w:val="auto"/>
          <w:sz w:val="27"/>
          <w:szCs w:val="27"/>
          <w:lang w:val="es-MX"/>
        </w:rPr>
        <w:t xml:space="preserve">En ese sentido, cabe </w:t>
      </w:r>
      <w:r w:rsidR="00BD769F" w:rsidRPr="0034191A">
        <w:rPr>
          <w:rFonts w:ascii="Arial Narrow" w:hAnsi="Arial Narrow"/>
          <w:color w:val="auto"/>
          <w:sz w:val="27"/>
          <w:szCs w:val="27"/>
          <w:lang w:val="es-MX"/>
        </w:rPr>
        <w:t>de</w:t>
      </w:r>
      <w:r w:rsidRPr="0034191A">
        <w:rPr>
          <w:rFonts w:ascii="Arial Narrow" w:hAnsi="Arial Narrow"/>
          <w:color w:val="auto"/>
          <w:sz w:val="27"/>
          <w:szCs w:val="27"/>
          <w:lang w:val="es-MX"/>
        </w:rPr>
        <w:t>s</w:t>
      </w:r>
      <w:r w:rsidR="00BD769F" w:rsidRPr="0034191A">
        <w:rPr>
          <w:rFonts w:ascii="Arial Narrow" w:hAnsi="Arial Narrow"/>
          <w:color w:val="auto"/>
          <w:sz w:val="27"/>
          <w:szCs w:val="27"/>
          <w:lang w:val="es-MX"/>
        </w:rPr>
        <w:t>tac</w:t>
      </w:r>
      <w:r w:rsidRPr="0034191A">
        <w:rPr>
          <w:rFonts w:ascii="Arial Narrow" w:hAnsi="Arial Narrow"/>
          <w:color w:val="auto"/>
          <w:sz w:val="27"/>
          <w:szCs w:val="27"/>
          <w:lang w:val="es-MX"/>
        </w:rPr>
        <w:t>ar que</w:t>
      </w:r>
      <w:r w:rsidRPr="0034191A">
        <w:rPr>
          <w:rFonts w:ascii="Arial Narrow" w:hAnsi="Arial Narrow" w:cs="Arial"/>
          <w:color w:val="auto"/>
          <w:sz w:val="27"/>
          <w:szCs w:val="27"/>
          <w:lang w:val="es-MX"/>
        </w:rPr>
        <w:t xml:space="preserve"> el artículo </w:t>
      </w:r>
      <w:r w:rsidRPr="0034191A">
        <w:rPr>
          <w:rFonts w:ascii="Arial Narrow" w:hAnsi="Arial Narrow" w:cs="Arial"/>
          <w:bCs/>
          <w:color w:val="auto"/>
          <w:sz w:val="27"/>
          <w:szCs w:val="27"/>
          <w:lang w:val="es-MX"/>
        </w:rPr>
        <w:t>29 del</w:t>
      </w:r>
      <w:r w:rsidRPr="0034191A">
        <w:rPr>
          <w:rFonts w:ascii="Arial Narrow" w:hAnsi="Arial Narrow"/>
          <w:color w:val="auto"/>
          <w:sz w:val="27"/>
          <w:szCs w:val="27"/>
          <w:lang w:val="es-MX"/>
        </w:rPr>
        <w:t xml:space="preserve"> Reglamento de Policía </w:t>
      </w:r>
      <w:r w:rsidR="00945E98" w:rsidRPr="0034191A">
        <w:rPr>
          <w:rFonts w:ascii="Arial Narrow" w:hAnsi="Arial Narrow"/>
          <w:color w:val="auto"/>
          <w:sz w:val="27"/>
          <w:szCs w:val="27"/>
          <w:lang w:val="es-MX"/>
        </w:rPr>
        <w:t>para el Municipio</w:t>
      </w:r>
      <w:r w:rsidRPr="0034191A">
        <w:rPr>
          <w:rFonts w:ascii="Arial Narrow" w:hAnsi="Arial Narrow"/>
          <w:color w:val="auto"/>
          <w:sz w:val="27"/>
          <w:szCs w:val="27"/>
          <w:lang w:val="es-MX"/>
        </w:rPr>
        <w:t xml:space="preserve"> de León Guanajuato, prevé la </w:t>
      </w:r>
      <w:r w:rsidRPr="0034191A">
        <w:rPr>
          <w:rFonts w:ascii="Arial Narrow" w:hAnsi="Arial Narrow" w:cs="Arial"/>
          <w:color w:val="auto"/>
          <w:sz w:val="27"/>
          <w:szCs w:val="27"/>
          <w:lang w:val="es-MX"/>
        </w:rPr>
        <w:t>calificación de la infracción en forma oral y pública</w:t>
      </w:r>
      <w:r w:rsidR="00945E98" w:rsidRPr="0034191A">
        <w:rPr>
          <w:rFonts w:ascii="Arial Narrow" w:hAnsi="Arial Narrow" w:cs="Arial"/>
          <w:color w:val="auto"/>
          <w:sz w:val="27"/>
          <w:szCs w:val="27"/>
          <w:lang w:val="es-MX"/>
        </w:rPr>
        <w:t xml:space="preserve">; mientras que el artículo 34 del mismo Reglamento, establece que el procedimiento de calificación de la falta se substanciará en una sola audiencia; y, artículo 35 del propio Ordenamiento Jurídico, contempla las fases formales de esa audiencia; </w:t>
      </w:r>
      <w:r w:rsidR="00945E98" w:rsidRPr="0034191A">
        <w:rPr>
          <w:rFonts w:ascii="Arial Narrow" w:hAnsi="Arial Narrow"/>
          <w:color w:val="auto"/>
          <w:sz w:val="27"/>
          <w:szCs w:val="27"/>
          <w:lang w:val="es-MX"/>
        </w:rPr>
        <w:t>numerales que</w:t>
      </w:r>
      <w:r w:rsidRPr="0034191A">
        <w:rPr>
          <w:rFonts w:ascii="Arial Narrow" w:hAnsi="Arial Narrow"/>
          <w:color w:val="auto"/>
          <w:sz w:val="27"/>
          <w:szCs w:val="27"/>
          <w:lang w:val="es-MX"/>
        </w:rPr>
        <w:t xml:space="preserve"> dispone</w:t>
      </w:r>
      <w:r w:rsidR="00945E98" w:rsidRPr="0034191A">
        <w:rPr>
          <w:rFonts w:ascii="Arial Narrow" w:hAnsi="Arial Narrow"/>
          <w:color w:val="auto"/>
          <w:sz w:val="27"/>
          <w:szCs w:val="27"/>
          <w:lang w:val="es-MX"/>
        </w:rPr>
        <w:t>n</w:t>
      </w:r>
      <w:r w:rsidRPr="0034191A">
        <w:rPr>
          <w:rFonts w:ascii="Arial Narrow" w:hAnsi="Arial Narrow"/>
          <w:color w:val="auto"/>
          <w:sz w:val="27"/>
          <w:szCs w:val="27"/>
          <w:lang w:val="es-MX"/>
        </w:rPr>
        <w:t>:</w:t>
      </w:r>
      <w:r w:rsidR="003B4D73" w:rsidRPr="0034191A">
        <w:rPr>
          <w:rFonts w:ascii="Arial Narrow" w:hAnsi="Arial Narrow"/>
          <w:color w:val="auto"/>
          <w:sz w:val="27"/>
          <w:szCs w:val="27"/>
          <w:lang w:val="es-MX"/>
        </w:rPr>
        <w:t xml:space="preserve"> </w:t>
      </w:r>
      <w:r w:rsidRPr="0034191A">
        <w:rPr>
          <w:rFonts w:ascii="Arial Narrow" w:hAnsi="Arial Narrow" w:cs="Arial"/>
          <w:bCs/>
          <w:color w:val="auto"/>
          <w:sz w:val="27"/>
          <w:szCs w:val="27"/>
          <w:lang w:val="es-MX"/>
        </w:rPr>
        <w:t>. . . . . . . . . . . . . . . . . .</w:t>
      </w:r>
      <w:r w:rsidR="003B4D73" w:rsidRPr="0034191A">
        <w:rPr>
          <w:rFonts w:ascii="Arial Narrow" w:hAnsi="Arial Narrow" w:cs="Arial"/>
          <w:bCs/>
          <w:color w:val="auto"/>
          <w:sz w:val="27"/>
          <w:szCs w:val="27"/>
          <w:lang w:val="es-MX"/>
        </w:rPr>
        <w:t xml:space="preserve"> . </w:t>
      </w:r>
      <w:r w:rsidRPr="0034191A">
        <w:rPr>
          <w:rFonts w:ascii="Arial Narrow" w:hAnsi="Arial Narrow" w:cs="Arial"/>
          <w:bCs/>
          <w:color w:val="auto"/>
          <w:sz w:val="27"/>
          <w:szCs w:val="27"/>
          <w:lang w:val="es-MX"/>
        </w:rPr>
        <w:t xml:space="preserve"> . . . . . . . . . . . </w:t>
      </w:r>
      <w:r w:rsidR="00945E98" w:rsidRPr="0034191A">
        <w:rPr>
          <w:rFonts w:ascii="Arial Narrow" w:hAnsi="Arial Narrow" w:cs="Arial"/>
          <w:bCs/>
          <w:color w:val="auto"/>
          <w:sz w:val="27"/>
          <w:szCs w:val="27"/>
          <w:lang w:val="es-MX"/>
        </w:rPr>
        <w:t>. .</w:t>
      </w:r>
      <w:r w:rsidR="00BD769F" w:rsidRPr="0034191A">
        <w:rPr>
          <w:rFonts w:ascii="Arial Narrow" w:hAnsi="Arial Narrow" w:cs="Arial"/>
          <w:bCs/>
          <w:color w:val="auto"/>
          <w:sz w:val="27"/>
          <w:szCs w:val="27"/>
          <w:lang w:val="es-MX"/>
        </w:rPr>
        <w:t xml:space="preserve"> . . . . . . </w:t>
      </w:r>
    </w:p>
    <w:p w:rsidR="00945E98" w:rsidRPr="0034191A" w:rsidRDefault="00945E98" w:rsidP="00BD769F">
      <w:pPr>
        <w:pStyle w:val="TEXTO"/>
        <w:spacing w:line="276" w:lineRule="auto"/>
        <w:rPr>
          <w:rFonts w:ascii="Arial Narrow" w:hAnsi="Arial Narrow" w:cs="Arial"/>
          <w:bCs/>
          <w:color w:val="auto"/>
          <w:sz w:val="24"/>
          <w:szCs w:val="24"/>
          <w:lang w:val="es-MX"/>
        </w:rPr>
      </w:pPr>
    </w:p>
    <w:p w:rsidR="00945E98" w:rsidRPr="0034191A" w:rsidRDefault="00945E98" w:rsidP="00D473D4">
      <w:pPr>
        <w:pStyle w:val="TEXTO"/>
        <w:spacing w:line="360" w:lineRule="auto"/>
        <w:ind w:firstLine="708"/>
        <w:rPr>
          <w:rFonts w:ascii="Arial Narrow" w:hAnsi="Arial Narrow" w:cs="Arial"/>
          <w:i/>
          <w:color w:val="auto"/>
          <w:sz w:val="24"/>
          <w:szCs w:val="24"/>
          <w:lang w:val="es-MX"/>
        </w:rPr>
      </w:pPr>
      <w:r w:rsidRPr="0034191A">
        <w:rPr>
          <w:rFonts w:ascii="Arial Narrow" w:hAnsi="Arial Narrow" w:cs="Arial"/>
          <w:bCs/>
          <w:i/>
          <w:color w:val="auto"/>
          <w:sz w:val="24"/>
          <w:szCs w:val="24"/>
          <w:lang w:val="es-MX"/>
        </w:rPr>
        <w:t>“Artículo 29.-</w:t>
      </w:r>
      <w:r w:rsidRPr="0034191A">
        <w:rPr>
          <w:rFonts w:ascii="Arial Narrow" w:hAnsi="Arial Narrow" w:cs="Arial"/>
          <w:i/>
          <w:color w:val="auto"/>
          <w:sz w:val="24"/>
          <w:szCs w:val="24"/>
          <w:lang w:val="es-MX"/>
        </w:rPr>
        <w:t xml:space="preserve"> La calificación de las infracciones por parte del oficial calificador será oral y pública, salvo que por motivos graves de moral pública se resuelva que se desarrolle en privado.”</w:t>
      </w:r>
    </w:p>
    <w:p w:rsidR="00945E98" w:rsidRPr="0034191A" w:rsidRDefault="00945E98" w:rsidP="00BD769F">
      <w:pPr>
        <w:pStyle w:val="TEXTO"/>
        <w:spacing w:line="276" w:lineRule="auto"/>
        <w:rPr>
          <w:rFonts w:ascii="Arial Narrow" w:hAnsi="Arial Narrow" w:cs="Arial"/>
          <w:b/>
          <w:bCs/>
          <w:i/>
          <w:color w:val="auto"/>
          <w:sz w:val="24"/>
          <w:szCs w:val="24"/>
          <w:lang w:val="es-MX"/>
        </w:rPr>
      </w:pPr>
    </w:p>
    <w:p w:rsidR="00945E98" w:rsidRPr="0034191A" w:rsidRDefault="00945E98" w:rsidP="00D473D4">
      <w:pPr>
        <w:pStyle w:val="TEXTO"/>
        <w:spacing w:line="360" w:lineRule="auto"/>
        <w:ind w:firstLine="708"/>
        <w:rPr>
          <w:rFonts w:ascii="Arial Narrow" w:hAnsi="Arial Narrow" w:cs="Arial"/>
          <w:i/>
          <w:color w:val="auto"/>
          <w:sz w:val="24"/>
          <w:szCs w:val="24"/>
          <w:lang w:val="es-MX"/>
        </w:rPr>
      </w:pPr>
      <w:r w:rsidRPr="0034191A">
        <w:rPr>
          <w:rFonts w:ascii="Arial Narrow" w:hAnsi="Arial Narrow" w:cs="Arial"/>
          <w:bCs/>
          <w:i/>
          <w:color w:val="auto"/>
          <w:sz w:val="24"/>
          <w:szCs w:val="24"/>
          <w:lang w:val="es-MX"/>
        </w:rPr>
        <w:t>“Artículo 34.-</w:t>
      </w:r>
      <w:r w:rsidRPr="0034191A">
        <w:rPr>
          <w:rFonts w:ascii="Arial Narrow" w:hAnsi="Arial Narrow" w:cs="Arial"/>
          <w:i/>
          <w:color w:val="auto"/>
          <w:sz w:val="24"/>
          <w:szCs w:val="24"/>
          <w:lang w:val="es-MX"/>
        </w:rPr>
        <w:t xml:space="preserve"> El procedimiento de calificación de la falta se substanciará en una sola audiencia, presidida por el oficial calificador.</w:t>
      </w:r>
    </w:p>
    <w:p w:rsidR="00BD769F" w:rsidRPr="0034191A" w:rsidRDefault="00BD769F" w:rsidP="00D473D4">
      <w:pPr>
        <w:pStyle w:val="TEXTO"/>
        <w:spacing w:line="360" w:lineRule="auto"/>
        <w:ind w:firstLine="708"/>
        <w:rPr>
          <w:rFonts w:ascii="Arial Narrow" w:hAnsi="Arial Narrow" w:cs="Arial"/>
          <w:i/>
          <w:color w:val="auto"/>
          <w:sz w:val="24"/>
          <w:szCs w:val="24"/>
          <w:lang w:val="es-MX"/>
        </w:rPr>
      </w:pPr>
    </w:p>
    <w:p w:rsidR="00945E98" w:rsidRPr="0034191A" w:rsidRDefault="00945E98" w:rsidP="00D473D4">
      <w:pPr>
        <w:spacing w:line="360" w:lineRule="auto"/>
        <w:ind w:firstLine="708"/>
        <w:jc w:val="both"/>
        <w:rPr>
          <w:rFonts w:ascii="Arial Narrow" w:hAnsi="Arial Narrow" w:cs="Arial"/>
          <w:i/>
        </w:rPr>
      </w:pPr>
      <w:r w:rsidRPr="0034191A">
        <w:rPr>
          <w:rFonts w:ascii="Arial Narrow" w:hAnsi="Arial Narrow" w:cs="Arial"/>
          <w:i/>
        </w:rPr>
        <w:lastRenderedPageBreak/>
        <w:t>La sanción deberá ser impuesta por el oficial calificador en un lapso que no excederá de una hora a partir de que el detenido es puesto a su disposición por los elementos de policía.”</w:t>
      </w:r>
    </w:p>
    <w:p w:rsidR="00945E98" w:rsidRPr="0034191A" w:rsidRDefault="00DA3BF8" w:rsidP="00BD769F">
      <w:pPr>
        <w:pStyle w:val="TEXTO"/>
        <w:tabs>
          <w:tab w:val="left" w:pos="5265"/>
        </w:tabs>
        <w:spacing w:line="276" w:lineRule="auto"/>
        <w:rPr>
          <w:rFonts w:ascii="Arial Narrow" w:hAnsi="Arial Narrow" w:cs="Arial"/>
          <w:i/>
          <w:color w:val="auto"/>
          <w:sz w:val="24"/>
          <w:szCs w:val="24"/>
          <w:lang w:val="es-MX"/>
        </w:rPr>
      </w:pPr>
      <w:r w:rsidRPr="0034191A">
        <w:rPr>
          <w:rFonts w:ascii="Arial Narrow" w:hAnsi="Arial Narrow" w:cs="Arial"/>
          <w:i/>
          <w:color w:val="auto"/>
          <w:sz w:val="24"/>
          <w:szCs w:val="24"/>
          <w:lang w:val="es-MX"/>
        </w:rPr>
        <w:tab/>
      </w:r>
    </w:p>
    <w:p w:rsidR="00945E98" w:rsidRPr="0034191A" w:rsidRDefault="00945E98" w:rsidP="00BD769F">
      <w:pPr>
        <w:pStyle w:val="TEXTO"/>
        <w:spacing w:line="276" w:lineRule="auto"/>
        <w:ind w:firstLine="624"/>
        <w:rPr>
          <w:rFonts w:ascii="Arial Narrow" w:hAnsi="Arial Narrow" w:cs="Arial"/>
          <w:i/>
          <w:color w:val="auto"/>
          <w:sz w:val="24"/>
          <w:szCs w:val="24"/>
          <w:lang w:val="es-MX"/>
        </w:rPr>
      </w:pPr>
      <w:r w:rsidRPr="0034191A">
        <w:rPr>
          <w:rFonts w:ascii="Arial Narrow" w:hAnsi="Arial Narrow" w:cs="Arial"/>
          <w:bCs/>
          <w:i/>
          <w:color w:val="auto"/>
          <w:sz w:val="24"/>
          <w:szCs w:val="24"/>
          <w:lang w:val="es-MX"/>
        </w:rPr>
        <w:t>“Artículo 35.-</w:t>
      </w:r>
      <w:r w:rsidRPr="0034191A">
        <w:rPr>
          <w:rFonts w:ascii="Arial Narrow" w:hAnsi="Arial Narrow" w:cs="Arial"/>
          <w:i/>
          <w:color w:val="auto"/>
          <w:sz w:val="24"/>
          <w:szCs w:val="24"/>
          <w:lang w:val="es-MX"/>
        </w:rPr>
        <w:t xml:space="preserve"> La audiencia se desarrollará de la siguiente manera:</w:t>
      </w:r>
    </w:p>
    <w:p w:rsidR="00945E98" w:rsidRPr="0034191A" w:rsidRDefault="00945E98" w:rsidP="00BD769F">
      <w:pPr>
        <w:pStyle w:val="TEXTO"/>
        <w:spacing w:line="276" w:lineRule="auto"/>
        <w:rPr>
          <w:rFonts w:ascii="Arial Narrow" w:hAnsi="Arial Narrow" w:cs="Arial"/>
          <w:i/>
          <w:color w:val="auto"/>
          <w:sz w:val="24"/>
          <w:szCs w:val="24"/>
          <w:lang w:val="es-MX"/>
        </w:rPr>
      </w:pPr>
    </w:p>
    <w:p w:rsidR="00945E98" w:rsidRPr="0034191A" w:rsidRDefault="00945E98" w:rsidP="00D473D4">
      <w:pPr>
        <w:pStyle w:val="TEXTO"/>
        <w:spacing w:line="360" w:lineRule="auto"/>
        <w:ind w:firstLine="624"/>
        <w:rPr>
          <w:rFonts w:ascii="Arial Narrow" w:hAnsi="Arial Narrow" w:cs="Arial"/>
          <w:i/>
          <w:color w:val="auto"/>
          <w:sz w:val="24"/>
          <w:szCs w:val="24"/>
          <w:lang w:val="es-MX"/>
        </w:rPr>
      </w:pPr>
      <w:r w:rsidRPr="0034191A">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BD769F" w:rsidRPr="0034191A" w:rsidRDefault="00BD769F" w:rsidP="00BD769F">
      <w:pPr>
        <w:pStyle w:val="TEXTO"/>
        <w:spacing w:line="276" w:lineRule="auto"/>
        <w:rPr>
          <w:rFonts w:ascii="Arial Narrow" w:hAnsi="Arial Narrow" w:cs="Arial"/>
          <w:i/>
          <w:color w:val="auto"/>
          <w:sz w:val="24"/>
          <w:szCs w:val="24"/>
          <w:lang w:val="es-MX"/>
        </w:rPr>
      </w:pPr>
    </w:p>
    <w:p w:rsidR="00945E98" w:rsidRPr="0034191A" w:rsidRDefault="00945E98" w:rsidP="0081785E">
      <w:pPr>
        <w:pStyle w:val="TEXTO"/>
        <w:spacing w:line="276" w:lineRule="auto"/>
        <w:ind w:firstLine="624"/>
        <w:rPr>
          <w:rFonts w:ascii="Arial Narrow" w:hAnsi="Arial Narrow" w:cs="Arial"/>
          <w:i/>
          <w:color w:val="auto"/>
          <w:sz w:val="24"/>
          <w:szCs w:val="24"/>
          <w:lang w:val="es-MX"/>
        </w:rPr>
      </w:pPr>
      <w:r w:rsidRPr="0034191A">
        <w:rPr>
          <w:rFonts w:ascii="Arial Narrow" w:hAnsi="Arial Narrow" w:cs="Arial"/>
          <w:i/>
          <w:color w:val="auto"/>
          <w:sz w:val="24"/>
          <w:szCs w:val="24"/>
          <w:lang w:val="es-MX"/>
        </w:rPr>
        <w:t>II.- A continuación se recibirán los elementos de prueba disponibles;</w:t>
      </w:r>
    </w:p>
    <w:p w:rsidR="00945E98" w:rsidRPr="0034191A" w:rsidRDefault="00945E98" w:rsidP="0081785E">
      <w:pPr>
        <w:pStyle w:val="TEXTO"/>
        <w:spacing w:line="276" w:lineRule="auto"/>
        <w:rPr>
          <w:rFonts w:ascii="Arial Narrow" w:hAnsi="Arial Narrow" w:cs="Arial"/>
          <w:i/>
          <w:color w:val="auto"/>
          <w:sz w:val="24"/>
          <w:szCs w:val="24"/>
          <w:lang w:val="es-MX"/>
        </w:rPr>
      </w:pPr>
    </w:p>
    <w:p w:rsidR="00945E98" w:rsidRPr="0034191A" w:rsidRDefault="00945E98" w:rsidP="00D473D4">
      <w:pPr>
        <w:pStyle w:val="TEXTO"/>
        <w:spacing w:line="360" w:lineRule="auto"/>
        <w:ind w:firstLine="624"/>
        <w:rPr>
          <w:rFonts w:ascii="Arial Narrow" w:hAnsi="Arial Narrow" w:cs="Arial"/>
          <w:i/>
          <w:color w:val="auto"/>
          <w:sz w:val="24"/>
          <w:szCs w:val="24"/>
          <w:lang w:val="es-MX"/>
        </w:rPr>
      </w:pPr>
      <w:r w:rsidRPr="0034191A">
        <w:rPr>
          <w:rFonts w:ascii="Arial Narrow" w:hAnsi="Arial Narrow" w:cs="Arial"/>
          <w:i/>
          <w:color w:val="auto"/>
          <w:sz w:val="24"/>
          <w:szCs w:val="24"/>
          <w:lang w:val="es-MX"/>
        </w:rPr>
        <w:t>III.- En seguida se escuchará al probable infractor detenido, por si o por conducto de su defensor o de la persona que lo asista, o por ambos si así lo desea; y,</w:t>
      </w:r>
    </w:p>
    <w:p w:rsidR="00945E98" w:rsidRPr="0034191A" w:rsidRDefault="00945E98" w:rsidP="0081785E">
      <w:pPr>
        <w:pStyle w:val="TEXTO"/>
        <w:spacing w:line="276" w:lineRule="auto"/>
        <w:rPr>
          <w:rFonts w:ascii="Arial Narrow" w:hAnsi="Arial Narrow" w:cs="Arial"/>
          <w:i/>
          <w:color w:val="auto"/>
          <w:sz w:val="24"/>
          <w:szCs w:val="24"/>
          <w:lang w:val="es-MX"/>
        </w:rPr>
      </w:pPr>
    </w:p>
    <w:p w:rsidR="00945E98" w:rsidRPr="0034191A" w:rsidRDefault="00945E98" w:rsidP="00D473D4">
      <w:pPr>
        <w:pStyle w:val="TEXTO"/>
        <w:spacing w:line="360" w:lineRule="auto"/>
        <w:ind w:firstLine="624"/>
        <w:rPr>
          <w:rFonts w:ascii="Arial Narrow" w:hAnsi="Arial Narrow" w:cs="Arial"/>
          <w:i/>
          <w:color w:val="auto"/>
          <w:sz w:val="24"/>
          <w:szCs w:val="24"/>
          <w:lang w:val="es-MX"/>
        </w:rPr>
      </w:pPr>
      <w:r w:rsidRPr="0034191A">
        <w:rPr>
          <w:rFonts w:ascii="Arial Narrow" w:hAnsi="Arial Narrow" w:cs="Arial"/>
          <w:i/>
          <w:color w:val="auto"/>
          <w:sz w:val="24"/>
          <w:szCs w:val="24"/>
          <w:lang w:val="es-MX"/>
        </w:rPr>
        <w:t>IV.- Finalmente, el oficial calificador resolverá, fundando y motivando su resolución conforme a las disposiciones de éste y otros ordenamientos. La resolución se notificará verbalmente o por escrito a la persona interesada para los efectos a que haya lugar.</w:t>
      </w:r>
    </w:p>
    <w:p w:rsidR="00BE0DA6" w:rsidRPr="0034191A" w:rsidRDefault="00BE0DA6" w:rsidP="0081785E">
      <w:pPr>
        <w:spacing w:line="276" w:lineRule="auto"/>
        <w:jc w:val="both"/>
        <w:rPr>
          <w:rFonts w:ascii="Arial Narrow" w:hAnsi="Arial Narrow"/>
          <w:sz w:val="27"/>
          <w:szCs w:val="27"/>
        </w:rPr>
      </w:pPr>
    </w:p>
    <w:p w:rsidR="008906B8" w:rsidRPr="0034191A" w:rsidRDefault="00925DAC" w:rsidP="00D473D4">
      <w:pPr>
        <w:spacing w:line="360" w:lineRule="auto"/>
        <w:ind w:firstLine="708"/>
        <w:jc w:val="both"/>
        <w:rPr>
          <w:rFonts w:ascii="Arial Narrow" w:hAnsi="Arial Narrow" w:cs="Arial"/>
          <w:sz w:val="27"/>
          <w:szCs w:val="27"/>
        </w:rPr>
      </w:pPr>
      <w:r w:rsidRPr="0034191A">
        <w:rPr>
          <w:rFonts w:ascii="Arial Narrow" w:hAnsi="Arial Narrow"/>
          <w:sz w:val="27"/>
          <w:szCs w:val="27"/>
        </w:rPr>
        <w:t>Como puede advertirse,</w:t>
      </w:r>
      <w:r w:rsidRPr="0034191A">
        <w:rPr>
          <w:rFonts w:ascii="Arial Narrow" w:hAnsi="Arial Narrow" w:cs="Arial"/>
          <w:sz w:val="27"/>
          <w:szCs w:val="27"/>
        </w:rPr>
        <w:t xml:space="preserve"> estos</w:t>
      </w:r>
      <w:r w:rsidR="008906B8" w:rsidRPr="0034191A">
        <w:rPr>
          <w:rFonts w:ascii="Arial Narrow" w:hAnsi="Arial Narrow" w:cs="Arial"/>
          <w:sz w:val="27"/>
          <w:szCs w:val="27"/>
        </w:rPr>
        <w:t xml:space="preserve"> precepto</w:t>
      </w:r>
      <w:r w:rsidRPr="0034191A">
        <w:rPr>
          <w:rFonts w:ascii="Arial Narrow" w:hAnsi="Arial Narrow" w:cs="Arial"/>
          <w:sz w:val="27"/>
          <w:szCs w:val="27"/>
        </w:rPr>
        <w:t>s</w:t>
      </w:r>
      <w:r w:rsidR="008906B8" w:rsidRPr="0034191A">
        <w:rPr>
          <w:rFonts w:ascii="Arial Narrow" w:hAnsi="Arial Narrow" w:cs="Arial"/>
          <w:sz w:val="27"/>
          <w:szCs w:val="27"/>
        </w:rPr>
        <w:t xml:space="preserve"> legal</w:t>
      </w:r>
      <w:r w:rsidRPr="0034191A">
        <w:rPr>
          <w:rFonts w:ascii="Arial Narrow" w:hAnsi="Arial Narrow" w:cs="Arial"/>
          <w:sz w:val="27"/>
          <w:szCs w:val="27"/>
        </w:rPr>
        <w:t>es</w:t>
      </w:r>
      <w:r w:rsidR="008906B8" w:rsidRPr="0034191A">
        <w:rPr>
          <w:rFonts w:ascii="Arial Narrow" w:hAnsi="Arial Narrow" w:cs="Arial"/>
          <w:sz w:val="27"/>
          <w:szCs w:val="27"/>
        </w:rPr>
        <w:t xml:space="preserve"> permite</w:t>
      </w:r>
      <w:r w:rsidRPr="0034191A">
        <w:rPr>
          <w:rFonts w:ascii="Arial Narrow" w:hAnsi="Arial Narrow" w:cs="Arial"/>
          <w:sz w:val="27"/>
          <w:szCs w:val="27"/>
        </w:rPr>
        <w:t>n que</w:t>
      </w:r>
      <w:r w:rsidR="008906B8" w:rsidRPr="0034191A">
        <w:rPr>
          <w:rFonts w:ascii="Arial Narrow" w:hAnsi="Arial Narrow" w:cs="Arial"/>
          <w:sz w:val="27"/>
          <w:szCs w:val="27"/>
        </w:rPr>
        <w:t xml:space="preserve"> la calificación</w:t>
      </w:r>
      <w:r w:rsidRPr="0034191A">
        <w:rPr>
          <w:rFonts w:ascii="Arial Narrow" w:hAnsi="Arial Narrow" w:cs="Arial"/>
          <w:sz w:val="27"/>
          <w:szCs w:val="27"/>
        </w:rPr>
        <w:t xml:space="preserve"> de la infracción,</w:t>
      </w:r>
      <w:r w:rsidR="008906B8" w:rsidRPr="0034191A">
        <w:rPr>
          <w:rFonts w:ascii="Arial Narrow" w:hAnsi="Arial Narrow" w:cs="Arial"/>
          <w:sz w:val="27"/>
          <w:szCs w:val="27"/>
        </w:rPr>
        <w:t xml:space="preserve"> se </w:t>
      </w:r>
      <w:r w:rsidRPr="0034191A">
        <w:rPr>
          <w:rFonts w:ascii="Arial Narrow" w:hAnsi="Arial Narrow" w:cs="Arial"/>
          <w:sz w:val="27"/>
          <w:szCs w:val="27"/>
        </w:rPr>
        <w:t>ll</w:t>
      </w:r>
      <w:r w:rsidR="008906B8" w:rsidRPr="0034191A">
        <w:rPr>
          <w:rFonts w:ascii="Arial Narrow" w:hAnsi="Arial Narrow" w:cs="Arial"/>
          <w:sz w:val="27"/>
          <w:szCs w:val="27"/>
        </w:rPr>
        <w:t>e</w:t>
      </w:r>
      <w:r w:rsidRPr="0034191A">
        <w:rPr>
          <w:rFonts w:ascii="Arial Narrow" w:hAnsi="Arial Narrow" w:cs="Arial"/>
          <w:sz w:val="27"/>
          <w:szCs w:val="27"/>
        </w:rPr>
        <w:t xml:space="preserve">ve </w:t>
      </w:r>
      <w:r w:rsidR="008906B8" w:rsidRPr="0034191A">
        <w:rPr>
          <w:rFonts w:ascii="Arial Narrow" w:hAnsi="Arial Narrow" w:cs="Arial"/>
          <w:sz w:val="27"/>
          <w:szCs w:val="27"/>
        </w:rPr>
        <w:t>a</w:t>
      </w:r>
      <w:r w:rsidR="00BD769F" w:rsidRPr="0034191A">
        <w:rPr>
          <w:rFonts w:ascii="Arial Narrow" w:hAnsi="Arial Narrow" w:cs="Arial"/>
          <w:sz w:val="27"/>
          <w:szCs w:val="27"/>
        </w:rPr>
        <w:t xml:space="preserve"> </w:t>
      </w:r>
      <w:r w:rsidR="008906B8" w:rsidRPr="0034191A">
        <w:rPr>
          <w:rFonts w:ascii="Arial Narrow" w:hAnsi="Arial Narrow" w:cs="Arial"/>
          <w:sz w:val="27"/>
          <w:szCs w:val="27"/>
        </w:rPr>
        <w:t>c</w:t>
      </w:r>
      <w:r w:rsidRPr="0034191A">
        <w:rPr>
          <w:rFonts w:ascii="Arial Narrow" w:hAnsi="Arial Narrow" w:cs="Arial"/>
          <w:sz w:val="27"/>
          <w:szCs w:val="27"/>
        </w:rPr>
        <w:t xml:space="preserve">abo </w:t>
      </w:r>
      <w:r w:rsidR="008906B8" w:rsidRPr="0034191A">
        <w:rPr>
          <w:rFonts w:ascii="Arial Narrow" w:hAnsi="Arial Narrow" w:cs="Arial"/>
          <w:sz w:val="27"/>
          <w:szCs w:val="27"/>
        </w:rPr>
        <w:t xml:space="preserve"> de manera oral</w:t>
      </w:r>
      <w:r w:rsidRPr="0034191A">
        <w:rPr>
          <w:rFonts w:ascii="Arial Narrow" w:hAnsi="Arial Narrow" w:cs="Arial"/>
          <w:sz w:val="27"/>
          <w:szCs w:val="27"/>
        </w:rPr>
        <w:t xml:space="preserve"> y pública </w:t>
      </w:r>
      <w:r w:rsidRPr="0034191A">
        <w:rPr>
          <w:rFonts w:ascii="Arial Narrow" w:hAnsi="Arial Narrow" w:cs="Arial"/>
          <w:b/>
          <w:sz w:val="27"/>
          <w:szCs w:val="27"/>
        </w:rPr>
        <w:t>-</w:t>
      </w:r>
      <w:r w:rsidRPr="0034191A">
        <w:rPr>
          <w:rFonts w:ascii="Arial Narrow" w:hAnsi="Arial Narrow" w:cs="Arial"/>
          <w:sz w:val="27"/>
          <w:szCs w:val="27"/>
        </w:rPr>
        <w:t>artículo 29</w:t>
      </w:r>
      <w:r w:rsidRPr="0034191A">
        <w:rPr>
          <w:rFonts w:ascii="Arial Narrow" w:hAnsi="Arial Narrow" w:cs="Arial"/>
          <w:b/>
          <w:sz w:val="27"/>
          <w:szCs w:val="27"/>
        </w:rPr>
        <w:t>-</w:t>
      </w:r>
      <w:r w:rsidRPr="0034191A">
        <w:rPr>
          <w:rFonts w:ascii="Arial Narrow" w:hAnsi="Arial Narrow" w:cs="Arial"/>
          <w:sz w:val="27"/>
          <w:szCs w:val="27"/>
        </w:rPr>
        <w:t xml:space="preserve">, en una sola audiencia presidida por el Oficial Calificador </w:t>
      </w:r>
      <w:r w:rsidRPr="0034191A">
        <w:rPr>
          <w:rFonts w:ascii="Arial Narrow" w:hAnsi="Arial Narrow" w:cs="Arial"/>
          <w:b/>
          <w:sz w:val="27"/>
          <w:szCs w:val="27"/>
        </w:rPr>
        <w:t>-</w:t>
      </w:r>
      <w:r w:rsidRPr="0034191A">
        <w:rPr>
          <w:rFonts w:ascii="Arial Narrow" w:hAnsi="Arial Narrow" w:cs="Arial"/>
          <w:sz w:val="27"/>
          <w:szCs w:val="27"/>
        </w:rPr>
        <w:t>artículo 34</w:t>
      </w:r>
      <w:r w:rsidRPr="0034191A">
        <w:rPr>
          <w:rFonts w:ascii="Arial Narrow" w:hAnsi="Arial Narrow" w:cs="Arial"/>
          <w:b/>
          <w:sz w:val="27"/>
          <w:szCs w:val="27"/>
        </w:rPr>
        <w:t>-</w:t>
      </w:r>
      <w:r w:rsidR="008906B8" w:rsidRPr="0034191A">
        <w:rPr>
          <w:rFonts w:ascii="Arial Narrow" w:hAnsi="Arial Narrow" w:cs="Arial"/>
          <w:sz w:val="27"/>
          <w:szCs w:val="27"/>
        </w:rPr>
        <w:t>,</w:t>
      </w:r>
      <w:r w:rsidR="00BD769F" w:rsidRPr="0034191A">
        <w:rPr>
          <w:rFonts w:ascii="Arial Narrow" w:hAnsi="Arial Narrow" w:cs="Arial"/>
          <w:sz w:val="27"/>
          <w:szCs w:val="27"/>
        </w:rPr>
        <w:t xml:space="preserve"> </w:t>
      </w:r>
      <w:r w:rsidR="008906B8" w:rsidRPr="0034191A">
        <w:rPr>
          <w:rFonts w:ascii="Arial Narrow" w:hAnsi="Arial Narrow" w:cs="Arial"/>
          <w:sz w:val="27"/>
          <w:szCs w:val="27"/>
        </w:rPr>
        <w:t xml:space="preserve">pero </w:t>
      </w:r>
      <w:r w:rsidRPr="0034191A">
        <w:rPr>
          <w:rFonts w:ascii="Arial Narrow" w:hAnsi="Arial Narrow" w:cs="Arial"/>
          <w:sz w:val="27"/>
          <w:szCs w:val="27"/>
        </w:rPr>
        <w:t>con</w:t>
      </w:r>
      <w:r w:rsidR="00CA3175" w:rsidRPr="0034191A">
        <w:rPr>
          <w:rFonts w:ascii="Arial Narrow" w:hAnsi="Arial Narrow" w:cs="Arial"/>
          <w:sz w:val="27"/>
          <w:szCs w:val="27"/>
        </w:rPr>
        <w:t xml:space="preserve"> previa</w:t>
      </w:r>
      <w:r w:rsidRPr="0034191A">
        <w:rPr>
          <w:rFonts w:ascii="Arial Narrow" w:hAnsi="Arial Narrow" w:cs="Arial"/>
          <w:sz w:val="27"/>
          <w:szCs w:val="27"/>
        </w:rPr>
        <w:t xml:space="preserve"> sujeción a las formalidades establecidas </w:t>
      </w:r>
      <w:r w:rsidR="00CA3175" w:rsidRPr="0034191A">
        <w:rPr>
          <w:rFonts w:ascii="Arial Narrow" w:hAnsi="Arial Narrow" w:cs="Arial"/>
          <w:b/>
          <w:sz w:val="27"/>
          <w:szCs w:val="27"/>
        </w:rPr>
        <w:t>-</w:t>
      </w:r>
      <w:r w:rsidR="00CA3175" w:rsidRPr="0034191A">
        <w:rPr>
          <w:rFonts w:ascii="Arial Narrow" w:hAnsi="Arial Narrow" w:cs="Arial"/>
          <w:sz w:val="27"/>
          <w:szCs w:val="27"/>
        </w:rPr>
        <w:t>artículo 35</w:t>
      </w:r>
      <w:r w:rsidR="00CA3175" w:rsidRPr="0034191A">
        <w:rPr>
          <w:rFonts w:ascii="Arial Narrow" w:hAnsi="Arial Narrow" w:cs="Arial"/>
          <w:b/>
          <w:sz w:val="27"/>
          <w:szCs w:val="27"/>
        </w:rPr>
        <w:t>-</w:t>
      </w:r>
      <w:r w:rsidR="00CA3175" w:rsidRPr="0034191A">
        <w:rPr>
          <w:rFonts w:ascii="Arial Narrow" w:hAnsi="Arial Narrow" w:cs="Arial"/>
          <w:sz w:val="27"/>
          <w:szCs w:val="27"/>
        </w:rPr>
        <w:t xml:space="preserve"> y</w:t>
      </w:r>
      <w:r w:rsidR="00BD769F" w:rsidRPr="0034191A">
        <w:rPr>
          <w:rFonts w:ascii="Arial Narrow" w:hAnsi="Arial Narrow" w:cs="Arial"/>
          <w:sz w:val="27"/>
          <w:szCs w:val="27"/>
        </w:rPr>
        <w:t>,</w:t>
      </w:r>
      <w:r w:rsidR="00CA3175" w:rsidRPr="0034191A">
        <w:rPr>
          <w:rFonts w:ascii="Arial Narrow" w:hAnsi="Arial Narrow" w:cs="Arial"/>
          <w:sz w:val="27"/>
          <w:szCs w:val="27"/>
        </w:rPr>
        <w:t xml:space="preserve"> por otra parte, </w:t>
      </w:r>
      <w:r w:rsidR="008906B8" w:rsidRPr="0034191A">
        <w:rPr>
          <w:rFonts w:ascii="Arial Narrow" w:hAnsi="Arial Narrow" w:cs="Arial"/>
          <w:sz w:val="27"/>
          <w:szCs w:val="27"/>
        </w:rPr>
        <w:t>el artículo 15,</w:t>
      </w:r>
      <w:r w:rsidR="00CA3175" w:rsidRPr="0034191A">
        <w:rPr>
          <w:rFonts w:ascii="Arial Narrow" w:hAnsi="Arial Narrow" w:cs="Arial"/>
          <w:sz w:val="27"/>
          <w:szCs w:val="27"/>
        </w:rPr>
        <w:t xml:space="preserve"> acápite</w:t>
      </w:r>
      <w:r w:rsidR="00BD769F" w:rsidRPr="0034191A">
        <w:rPr>
          <w:rFonts w:ascii="Arial Narrow" w:hAnsi="Arial Narrow" w:cs="Arial"/>
          <w:sz w:val="27"/>
          <w:szCs w:val="27"/>
        </w:rPr>
        <w:t xml:space="preserve"> </w:t>
      </w:r>
      <w:r w:rsidR="00CA3175" w:rsidRPr="0034191A">
        <w:rPr>
          <w:rFonts w:ascii="Arial Narrow" w:hAnsi="Arial Narrow" w:cs="Arial"/>
          <w:sz w:val="27"/>
          <w:szCs w:val="27"/>
        </w:rPr>
        <w:t>tercero</w:t>
      </w:r>
      <w:r w:rsidR="008906B8" w:rsidRPr="0034191A">
        <w:rPr>
          <w:rFonts w:ascii="Arial Narrow" w:hAnsi="Arial Narrow" w:cs="Arial"/>
          <w:sz w:val="27"/>
          <w:szCs w:val="27"/>
        </w:rPr>
        <w:t xml:space="preserve">, </w:t>
      </w:r>
      <w:r w:rsidR="008906B8" w:rsidRPr="0034191A">
        <w:rPr>
          <w:rFonts w:ascii="Arial Narrow" w:hAnsi="Arial Narrow"/>
          <w:sz w:val="27"/>
          <w:szCs w:val="27"/>
        </w:rPr>
        <w:t xml:space="preserve">del Código de Procedimiento y Justicia Administrativa para el Estado y los Municipios de Guanajuato, </w:t>
      </w:r>
      <w:r w:rsidR="00CA3175" w:rsidRPr="0034191A">
        <w:rPr>
          <w:rFonts w:ascii="Arial Narrow" w:hAnsi="Arial Narrow"/>
          <w:sz w:val="27"/>
          <w:szCs w:val="27"/>
        </w:rPr>
        <w:t xml:space="preserve">contempla otra formalidad, al </w:t>
      </w:r>
      <w:r w:rsidR="008906B8" w:rsidRPr="0034191A">
        <w:rPr>
          <w:rFonts w:ascii="Arial Narrow" w:hAnsi="Arial Narrow"/>
          <w:sz w:val="27"/>
          <w:szCs w:val="27"/>
        </w:rPr>
        <w:t>exig</w:t>
      </w:r>
      <w:r w:rsidR="00CA3175" w:rsidRPr="0034191A">
        <w:rPr>
          <w:rFonts w:ascii="Arial Narrow" w:hAnsi="Arial Narrow"/>
          <w:sz w:val="27"/>
          <w:szCs w:val="27"/>
        </w:rPr>
        <w:t>ir</w:t>
      </w:r>
      <w:r w:rsidR="008906B8" w:rsidRPr="0034191A">
        <w:rPr>
          <w:rFonts w:ascii="Arial Narrow" w:hAnsi="Arial Narrow"/>
          <w:sz w:val="27"/>
          <w:szCs w:val="27"/>
        </w:rPr>
        <w:t xml:space="preserve"> la documentación </w:t>
      </w:r>
      <w:r w:rsidR="00CA3175" w:rsidRPr="0034191A">
        <w:rPr>
          <w:rFonts w:ascii="Arial Narrow" w:hAnsi="Arial Narrow"/>
          <w:sz w:val="27"/>
          <w:szCs w:val="27"/>
        </w:rPr>
        <w:t xml:space="preserve">en forma inmediata </w:t>
      </w:r>
      <w:r w:rsidR="008906B8" w:rsidRPr="0034191A">
        <w:rPr>
          <w:rFonts w:ascii="Arial Narrow" w:hAnsi="Arial Narrow"/>
          <w:sz w:val="27"/>
          <w:szCs w:val="27"/>
        </w:rPr>
        <w:t>del</w:t>
      </w:r>
      <w:r w:rsidR="00CA3175" w:rsidRPr="0034191A">
        <w:rPr>
          <w:rFonts w:ascii="Arial Narrow" w:hAnsi="Arial Narrow"/>
          <w:sz w:val="27"/>
          <w:szCs w:val="27"/>
        </w:rPr>
        <w:t xml:space="preserve"> desarrollo de la audiencia de calificación, e</w:t>
      </w:r>
      <w:r w:rsidR="008906B8" w:rsidRPr="0034191A">
        <w:rPr>
          <w:rFonts w:ascii="Arial Narrow" w:hAnsi="Arial Narrow"/>
          <w:sz w:val="27"/>
          <w:szCs w:val="27"/>
        </w:rPr>
        <w:t>l</w:t>
      </w:r>
      <w:r w:rsidR="00CA3175" w:rsidRPr="0034191A">
        <w:rPr>
          <w:rFonts w:ascii="Arial Narrow" w:hAnsi="Arial Narrow"/>
          <w:sz w:val="27"/>
          <w:szCs w:val="27"/>
        </w:rPr>
        <w:t xml:space="preserve"> que</w:t>
      </w:r>
      <w:r w:rsidR="008906B8" w:rsidRPr="0034191A">
        <w:rPr>
          <w:rFonts w:ascii="Arial Narrow" w:hAnsi="Arial Narrow"/>
          <w:sz w:val="27"/>
          <w:szCs w:val="27"/>
        </w:rPr>
        <w:t xml:space="preserve"> dispone: </w:t>
      </w:r>
      <w:r w:rsidR="00CA3175" w:rsidRPr="0034191A">
        <w:rPr>
          <w:rFonts w:ascii="Arial Narrow" w:hAnsi="Arial Narrow" w:cs="Arial"/>
          <w:bCs/>
          <w:sz w:val="27"/>
          <w:szCs w:val="27"/>
          <w:lang w:val="es-MX"/>
        </w:rPr>
        <w:t xml:space="preserve">. . </w:t>
      </w:r>
      <w:r w:rsidR="003B4D73" w:rsidRPr="0034191A">
        <w:rPr>
          <w:rFonts w:ascii="Arial Narrow" w:hAnsi="Arial Narrow" w:cs="Arial"/>
          <w:bCs/>
          <w:sz w:val="27"/>
          <w:szCs w:val="27"/>
          <w:lang w:val="es-MX"/>
        </w:rPr>
        <w:t xml:space="preserve"> </w:t>
      </w:r>
      <w:r w:rsidR="00CA3175" w:rsidRPr="0034191A">
        <w:rPr>
          <w:rFonts w:ascii="Arial Narrow" w:hAnsi="Arial Narrow" w:cs="Arial"/>
          <w:bCs/>
          <w:sz w:val="27"/>
          <w:szCs w:val="27"/>
          <w:lang w:val="es-MX"/>
        </w:rPr>
        <w:t xml:space="preserve">. . . </w:t>
      </w:r>
    </w:p>
    <w:p w:rsidR="008906B8" w:rsidRPr="0034191A" w:rsidRDefault="008906B8" w:rsidP="00BD769F">
      <w:pPr>
        <w:spacing w:line="276" w:lineRule="auto"/>
        <w:jc w:val="both"/>
        <w:rPr>
          <w:rFonts w:ascii="Arial Narrow" w:hAnsi="Arial Narrow"/>
        </w:rPr>
      </w:pPr>
    </w:p>
    <w:p w:rsidR="008906B8" w:rsidRPr="0034191A" w:rsidRDefault="008906B8" w:rsidP="00BD769F">
      <w:pPr>
        <w:spacing w:line="276" w:lineRule="auto"/>
        <w:ind w:firstLine="708"/>
        <w:jc w:val="both"/>
        <w:rPr>
          <w:rFonts w:ascii="Arial Narrow" w:hAnsi="Arial Narrow" w:cs="Arial"/>
          <w:i/>
        </w:rPr>
      </w:pPr>
      <w:r w:rsidRPr="0034191A">
        <w:rPr>
          <w:rFonts w:ascii="Arial Narrow" w:hAnsi="Arial Narrow" w:cs="Arial"/>
          <w:i/>
        </w:rPr>
        <w:t>“</w:t>
      </w:r>
      <w:r w:rsidRPr="0034191A">
        <w:rPr>
          <w:rFonts w:ascii="Arial Narrow" w:hAnsi="Arial Narrow" w:cs="Arial"/>
          <w:bCs/>
          <w:i/>
          <w:lang w:val="es-MX"/>
        </w:rPr>
        <w:t>Artículo 15.- …</w:t>
      </w:r>
    </w:p>
    <w:p w:rsidR="00CA3175" w:rsidRPr="0034191A" w:rsidRDefault="00CA3175" w:rsidP="00BD769F">
      <w:pPr>
        <w:spacing w:line="276" w:lineRule="auto"/>
        <w:jc w:val="both"/>
        <w:rPr>
          <w:rFonts w:ascii="Arial Narrow" w:hAnsi="Arial Narrow" w:cs="Arial"/>
          <w:i/>
        </w:rPr>
      </w:pPr>
    </w:p>
    <w:p w:rsidR="008906B8" w:rsidRPr="0034191A" w:rsidRDefault="008906B8" w:rsidP="00BD769F">
      <w:pPr>
        <w:spacing w:after="240" w:line="276" w:lineRule="auto"/>
        <w:ind w:firstLine="708"/>
        <w:jc w:val="both"/>
        <w:rPr>
          <w:rFonts w:ascii="Arial Narrow" w:hAnsi="Arial Narrow" w:cs="Arial"/>
          <w:i/>
        </w:rPr>
      </w:pPr>
      <w:r w:rsidRPr="0034191A">
        <w:rPr>
          <w:rFonts w:ascii="Arial Narrow" w:hAnsi="Arial Narrow" w:cs="Arial"/>
          <w:i/>
        </w:rPr>
        <w:t>…</w:t>
      </w:r>
    </w:p>
    <w:p w:rsidR="00CA3175" w:rsidRPr="0034191A" w:rsidRDefault="00CA3175" w:rsidP="00BD769F">
      <w:pPr>
        <w:spacing w:line="276" w:lineRule="auto"/>
        <w:jc w:val="both"/>
        <w:rPr>
          <w:rFonts w:ascii="Arial Narrow" w:hAnsi="Arial Narrow" w:cs="Arial"/>
          <w:i/>
        </w:rPr>
      </w:pPr>
    </w:p>
    <w:p w:rsidR="008906B8" w:rsidRPr="0034191A" w:rsidRDefault="008906B8" w:rsidP="00D473D4">
      <w:pPr>
        <w:spacing w:line="360" w:lineRule="auto"/>
        <w:ind w:firstLine="708"/>
        <w:jc w:val="both"/>
        <w:rPr>
          <w:rFonts w:ascii="Arial Narrow" w:hAnsi="Arial Narrow" w:cs="Arial"/>
          <w:i/>
          <w:lang w:val="es-MX"/>
        </w:rPr>
      </w:pPr>
      <w:r w:rsidRPr="0034191A">
        <w:rPr>
          <w:rFonts w:ascii="Arial Narrow" w:hAnsi="Arial Narrow" w:cs="Arial"/>
          <w:i/>
        </w:rPr>
        <w:t>Cuando una diligencia se practique de manera oral, deberá documentarse inmediatamente su desarrollo.”</w:t>
      </w:r>
    </w:p>
    <w:p w:rsidR="0034191A" w:rsidRPr="0034191A" w:rsidRDefault="0034191A" w:rsidP="006E78D2">
      <w:pPr>
        <w:spacing w:line="360" w:lineRule="auto"/>
        <w:ind w:firstLine="708"/>
        <w:jc w:val="both"/>
        <w:rPr>
          <w:rFonts w:ascii="Arial Narrow" w:hAnsi="Arial Narrow"/>
          <w:sz w:val="27"/>
          <w:szCs w:val="27"/>
        </w:rPr>
      </w:pPr>
    </w:p>
    <w:p w:rsidR="004C0CF8" w:rsidRPr="0034191A" w:rsidRDefault="00CA3175" w:rsidP="006E78D2">
      <w:pPr>
        <w:spacing w:line="360" w:lineRule="auto"/>
        <w:ind w:firstLine="708"/>
        <w:jc w:val="both"/>
        <w:rPr>
          <w:rFonts w:ascii="Arial Narrow" w:hAnsi="Arial Narrow"/>
          <w:sz w:val="27"/>
          <w:szCs w:val="27"/>
          <w:lang w:val="es-MX"/>
        </w:rPr>
      </w:pPr>
      <w:r w:rsidRPr="0034191A">
        <w:rPr>
          <w:rFonts w:ascii="Arial Narrow" w:hAnsi="Arial Narrow"/>
          <w:sz w:val="27"/>
          <w:szCs w:val="27"/>
        </w:rPr>
        <w:t xml:space="preserve">Ahora bien, interpretando </w:t>
      </w:r>
      <w:r w:rsidR="004C0CF8" w:rsidRPr="0034191A">
        <w:rPr>
          <w:rFonts w:ascii="Arial Narrow" w:hAnsi="Arial Narrow"/>
          <w:sz w:val="27"/>
          <w:szCs w:val="27"/>
        </w:rPr>
        <w:t xml:space="preserve">sistemáticamente los artículos 29, 34 y 35 </w:t>
      </w:r>
      <w:r w:rsidR="004C0CF8" w:rsidRPr="0034191A">
        <w:rPr>
          <w:rFonts w:ascii="Arial Narrow" w:hAnsi="Arial Narrow" w:cs="Arial"/>
          <w:bCs/>
          <w:sz w:val="27"/>
          <w:szCs w:val="27"/>
          <w:lang w:val="es-MX"/>
        </w:rPr>
        <w:t>del</w:t>
      </w:r>
      <w:r w:rsidR="00BD769F" w:rsidRPr="0034191A">
        <w:rPr>
          <w:rFonts w:ascii="Arial Narrow" w:hAnsi="Arial Narrow" w:cs="Arial"/>
          <w:bCs/>
          <w:sz w:val="27"/>
          <w:szCs w:val="27"/>
          <w:lang w:val="es-MX"/>
        </w:rPr>
        <w:t xml:space="preserve"> </w:t>
      </w:r>
      <w:r w:rsidR="004C0CF8" w:rsidRPr="0034191A">
        <w:rPr>
          <w:rFonts w:ascii="Arial Narrow" w:hAnsi="Arial Narrow"/>
          <w:sz w:val="27"/>
          <w:szCs w:val="27"/>
          <w:lang w:val="es-MX"/>
        </w:rPr>
        <w:t xml:space="preserve">pluricitado Reglamento de Policía y el párrafo tercero del artículo 15, se concluye que el Oficial Calificador se encuentra constreñido a celebrar la audiencia de calificación </w:t>
      </w:r>
      <w:r w:rsidR="004C0CF8" w:rsidRPr="0034191A">
        <w:rPr>
          <w:rFonts w:ascii="Arial Narrow" w:hAnsi="Arial Narrow"/>
          <w:sz w:val="27"/>
          <w:szCs w:val="27"/>
          <w:lang w:val="es-MX"/>
        </w:rPr>
        <w:lastRenderedPageBreak/>
        <w:t>de la infracción en forma verbal, desarrollándola en todas sus etapas, levantado al concluirla un acta o diligencia debidamente circunstanciad</w:t>
      </w:r>
      <w:r w:rsidR="00BE0DA6" w:rsidRPr="0034191A">
        <w:rPr>
          <w:rFonts w:ascii="Arial Narrow" w:hAnsi="Arial Narrow"/>
          <w:sz w:val="27"/>
          <w:szCs w:val="27"/>
          <w:lang w:val="es-MX"/>
        </w:rPr>
        <w:t>a</w:t>
      </w:r>
      <w:r w:rsidR="004C0CF8" w:rsidRPr="0034191A">
        <w:rPr>
          <w:rFonts w:ascii="Arial Narrow" w:hAnsi="Arial Narrow"/>
          <w:sz w:val="27"/>
          <w:szCs w:val="27"/>
          <w:lang w:val="es-MX"/>
        </w:rPr>
        <w:t xml:space="preserve"> en la cual se asienten todas y cada una de sus fases, expresando el artículo que contempla la falta administrativa </w:t>
      </w:r>
      <w:r w:rsidR="008A57E2" w:rsidRPr="0034191A">
        <w:rPr>
          <w:rFonts w:ascii="Arial Narrow" w:hAnsi="Arial Narrow"/>
          <w:b/>
          <w:sz w:val="27"/>
          <w:szCs w:val="27"/>
          <w:lang w:val="es-MX"/>
        </w:rPr>
        <w:t>-</w:t>
      </w:r>
      <w:r w:rsidR="004C0CF8" w:rsidRPr="0034191A">
        <w:rPr>
          <w:rFonts w:ascii="Arial Narrow" w:hAnsi="Arial Narrow"/>
          <w:sz w:val="27"/>
          <w:szCs w:val="27"/>
          <w:lang w:val="es-MX"/>
        </w:rPr>
        <w:t>fundamento</w:t>
      </w:r>
      <w:r w:rsidR="008A57E2" w:rsidRPr="0034191A">
        <w:rPr>
          <w:rFonts w:ascii="Arial Narrow" w:hAnsi="Arial Narrow"/>
          <w:sz w:val="27"/>
          <w:szCs w:val="27"/>
          <w:lang w:val="es-MX"/>
        </w:rPr>
        <w:t xml:space="preserve"> legal</w:t>
      </w:r>
      <w:r w:rsidR="008A57E2" w:rsidRPr="0034191A">
        <w:rPr>
          <w:rFonts w:ascii="Arial Narrow" w:hAnsi="Arial Narrow"/>
          <w:b/>
          <w:sz w:val="27"/>
          <w:szCs w:val="27"/>
          <w:lang w:val="es-MX"/>
        </w:rPr>
        <w:t>-</w:t>
      </w:r>
      <w:r w:rsidR="00BD769F" w:rsidRPr="0034191A">
        <w:rPr>
          <w:rFonts w:ascii="Arial Narrow" w:hAnsi="Arial Narrow"/>
          <w:b/>
          <w:sz w:val="27"/>
          <w:szCs w:val="27"/>
          <w:lang w:val="es-MX"/>
        </w:rPr>
        <w:t xml:space="preserve"> </w:t>
      </w:r>
      <w:r w:rsidR="008A57E2" w:rsidRPr="0034191A">
        <w:rPr>
          <w:rFonts w:ascii="Arial Narrow" w:hAnsi="Arial Narrow"/>
          <w:sz w:val="27"/>
          <w:szCs w:val="27"/>
          <w:lang w:val="es-MX"/>
        </w:rPr>
        <w:t>y determina</w:t>
      </w:r>
      <w:r w:rsidR="00287D0F" w:rsidRPr="0034191A">
        <w:rPr>
          <w:rFonts w:ascii="Arial Narrow" w:hAnsi="Arial Narrow"/>
          <w:sz w:val="27"/>
          <w:szCs w:val="27"/>
          <w:lang w:val="es-MX"/>
        </w:rPr>
        <w:t xml:space="preserve">ndo de manera pormenorizada las </w:t>
      </w:r>
      <w:r w:rsidR="008A57E2" w:rsidRPr="0034191A">
        <w:rPr>
          <w:rFonts w:ascii="Arial Narrow" w:hAnsi="Arial Narrow"/>
          <w:sz w:val="27"/>
          <w:szCs w:val="27"/>
          <w:lang w:val="es-MX"/>
        </w:rPr>
        <w:t xml:space="preserve">causas o motivos por los cuales consideró </w:t>
      </w:r>
      <w:r w:rsidR="004C0CF8" w:rsidRPr="0034191A">
        <w:rPr>
          <w:rFonts w:ascii="Arial Narrow" w:hAnsi="Arial Narrow"/>
          <w:sz w:val="27"/>
          <w:szCs w:val="27"/>
          <w:lang w:val="es-MX"/>
        </w:rPr>
        <w:t xml:space="preserve">que </w:t>
      </w:r>
      <w:r w:rsidR="008A57E2" w:rsidRPr="0034191A">
        <w:rPr>
          <w:rFonts w:ascii="Arial Narrow" w:hAnsi="Arial Narrow"/>
          <w:sz w:val="27"/>
          <w:szCs w:val="27"/>
          <w:lang w:val="es-MX"/>
        </w:rPr>
        <w:t>se cometió la infracción administrativa imputada al presunto infractor</w:t>
      </w:r>
      <w:r w:rsidR="00DA3BF8" w:rsidRPr="0034191A">
        <w:rPr>
          <w:rFonts w:ascii="Arial Narrow" w:hAnsi="Arial Narrow"/>
          <w:sz w:val="27"/>
          <w:szCs w:val="27"/>
          <w:lang w:val="es-MX"/>
        </w:rPr>
        <w:t xml:space="preserve"> </w:t>
      </w:r>
      <w:r w:rsidR="00DA3BF8" w:rsidRPr="0034191A">
        <w:rPr>
          <w:rFonts w:ascii="Arial Narrow" w:hAnsi="Arial Narrow"/>
          <w:sz w:val="27"/>
          <w:szCs w:val="27"/>
        </w:rPr>
        <w:t xml:space="preserve">y recabar la firma de los que intervinieron, ello a fin de dar seguridad jurídica al </w:t>
      </w:r>
      <w:r w:rsidR="00DA3BF8" w:rsidRPr="0034191A">
        <w:rPr>
          <w:rFonts w:ascii="Arial Narrow" w:hAnsi="Arial Narrow"/>
          <w:sz w:val="27"/>
          <w:szCs w:val="27"/>
          <w:lang w:val="es-MX"/>
        </w:rPr>
        <w:t>presunto infractor. . . . . . . . . . . .</w:t>
      </w:r>
      <w:r w:rsidR="00BD769F" w:rsidRPr="0034191A">
        <w:rPr>
          <w:rFonts w:ascii="Arial Narrow" w:hAnsi="Arial Narrow"/>
          <w:sz w:val="27"/>
          <w:szCs w:val="27"/>
          <w:lang w:val="es-MX"/>
        </w:rPr>
        <w:t xml:space="preserve"> . . . . . . . . . . . . . . . . . . . . . . </w:t>
      </w:r>
      <w:r w:rsidR="00DA3BF8" w:rsidRPr="0034191A">
        <w:rPr>
          <w:rFonts w:ascii="Arial Narrow" w:hAnsi="Arial Narrow"/>
          <w:sz w:val="27"/>
          <w:szCs w:val="27"/>
          <w:lang w:val="es-MX"/>
        </w:rPr>
        <w:t xml:space="preserve"> </w:t>
      </w:r>
    </w:p>
    <w:p w:rsidR="004C0CF8" w:rsidRPr="0034191A" w:rsidRDefault="004C0CF8" w:rsidP="0029169F">
      <w:pPr>
        <w:spacing w:line="276" w:lineRule="auto"/>
        <w:jc w:val="both"/>
        <w:rPr>
          <w:rFonts w:ascii="Arial Narrow" w:hAnsi="Arial Narrow"/>
          <w:sz w:val="27"/>
          <w:szCs w:val="27"/>
          <w:lang w:val="es-MX"/>
        </w:rPr>
      </w:pPr>
    </w:p>
    <w:p w:rsidR="008906B8" w:rsidRPr="0034191A" w:rsidRDefault="008A57E2" w:rsidP="00D473D4">
      <w:pPr>
        <w:spacing w:line="360" w:lineRule="auto"/>
        <w:ind w:firstLine="708"/>
        <w:jc w:val="both"/>
        <w:rPr>
          <w:rFonts w:ascii="Arial Narrow" w:hAnsi="Arial Narrow"/>
          <w:sz w:val="27"/>
          <w:szCs w:val="27"/>
        </w:rPr>
      </w:pPr>
      <w:r w:rsidRPr="0034191A">
        <w:rPr>
          <w:rFonts w:ascii="Arial Narrow" w:hAnsi="Arial Narrow"/>
          <w:sz w:val="27"/>
          <w:szCs w:val="27"/>
        </w:rPr>
        <w:t xml:space="preserve">Abundando en el razonamiento anterior, </w:t>
      </w:r>
      <w:r w:rsidR="008906B8" w:rsidRPr="0034191A">
        <w:rPr>
          <w:rFonts w:ascii="Arial Narrow" w:hAnsi="Arial Narrow" w:cs="Arial"/>
          <w:sz w:val="27"/>
          <w:szCs w:val="27"/>
          <w:lang w:val="es-MX"/>
        </w:rPr>
        <w:t>s</w:t>
      </w:r>
      <w:r w:rsidRPr="0034191A">
        <w:rPr>
          <w:rFonts w:ascii="Arial Narrow" w:hAnsi="Arial Narrow" w:cs="Arial"/>
          <w:sz w:val="27"/>
          <w:szCs w:val="27"/>
          <w:lang w:val="es-MX"/>
        </w:rPr>
        <w:t>e</w:t>
      </w:r>
      <w:r w:rsidR="008906B8" w:rsidRPr="0034191A">
        <w:rPr>
          <w:rFonts w:ascii="Arial Narrow" w:hAnsi="Arial Narrow" w:cs="Arial"/>
          <w:sz w:val="27"/>
          <w:szCs w:val="27"/>
          <w:lang w:val="es-MX"/>
        </w:rPr>
        <w:t xml:space="preserve"> requiere </w:t>
      </w:r>
      <w:r w:rsidRPr="0034191A">
        <w:rPr>
          <w:rFonts w:ascii="Arial Narrow" w:hAnsi="Arial Narrow" w:cs="Arial"/>
          <w:sz w:val="27"/>
          <w:szCs w:val="27"/>
          <w:lang w:val="es-MX"/>
        </w:rPr>
        <w:t xml:space="preserve">que el Oficial Calificador </w:t>
      </w:r>
      <w:r w:rsidR="008906B8" w:rsidRPr="0034191A">
        <w:rPr>
          <w:rFonts w:ascii="Arial Narrow" w:hAnsi="Arial Narrow" w:cs="Arial"/>
          <w:sz w:val="27"/>
          <w:szCs w:val="27"/>
          <w:lang w:val="es-MX"/>
        </w:rPr>
        <w:t xml:space="preserve"> document</w:t>
      </w:r>
      <w:r w:rsidRPr="0034191A">
        <w:rPr>
          <w:rFonts w:ascii="Arial Narrow" w:hAnsi="Arial Narrow" w:cs="Arial"/>
          <w:sz w:val="27"/>
          <w:szCs w:val="27"/>
          <w:lang w:val="es-MX"/>
        </w:rPr>
        <w:t>e</w:t>
      </w:r>
      <w:r w:rsidR="008906B8" w:rsidRPr="0034191A">
        <w:rPr>
          <w:rFonts w:ascii="Arial Narrow" w:hAnsi="Arial Narrow" w:cs="Arial"/>
          <w:sz w:val="27"/>
          <w:szCs w:val="27"/>
          <w:lang w:val="es-MX"/>
        </w:rPr>
        <w:t xml:space="preserve"> el acto administrativo </w:t>
      </w:r>
      <w:r w:rsidRPr="0034191A">
        <w:rPr>
          <w:rFonts w:ascii="Arial Narrow" w:hAnsi="Arial Narrow" w:cs="Arial"/>
          <w:sz w:val="27"/>
          <w:szCs w:val="27"/>
          <w:lang w:val="es-MX"/>
        </w:rPr>
        <w:t xml:space="preserve">de la calificación de la infracción </w:t>
      </w:r>
      <w:r w:rsidR="008906B8" w:rsidRPr="0034191A">
        <w:rPr>
          <w:rFonts w:ascii="Arial Narrow" w:hAnsi="Arial Narrow" w:cs="Arial"/>
          <w:sz w:val="27"/>
          <w:szCs w:val="27"/>
          <w:lang w:val="es-MX"/>
        </w:rPr>
        <w:t xml:space="preserve">emitido </w:t>
      </w:r>
      <w:r w:rsidR="00F872FF" w:rsidRPr="0034191A">
        <w:rPr>
          <w:rFonts w:ascii="Arial Narrow" w:hAnsi="Arial Narrow" w:cs="Arial"/>
          <w:sz w:val="27"/>
          <w:szCs w:val="27"/>
          <w:lang w:val="es-MX"/>
        </w:rPr>
        <w:t>d</w:t>
      </w:r>
      <w:r w:rsidR="008906B8" w:rsidRPr="0034191A">
        <w:rPr>
          <w:rFonts w:ascii="Arial Narrow" w:hAnsi="Arial Narrow" w:cs="Arial"/>
          <w:sz w:val="27"/>
          <w:szCs w:val="27"/>
          <w:lang w:val="es-MX"/>
        </w:rPr>
        <w:t>e ma</w:t>
      </w:r>
      <w:r w:rsidR="00F872FF" w:rsidRPr="0034191A">
        <w:rPr>
          <w:rFonts w:ascii="Arial Narrow" w:hAnsi="Arial Narrow" w:cs="Arial"/>
          <w:sz w:val="27"/>
          <w:szCs w:val="27"/>
          <w:lang w:val="es-MX"/>
        </w:rPr>
        <w:t>nera</w:t>
      </w:r>
      <w:r w:rsidR="008906B8" w:rsidRPr="0034191A">
        <w:rPr>
          <w:rFonts w:ascii="Arial Narrow" w:hAnsi="Arial Narrow" w:cs="Arial"/>
          <w:sz w:val="27"/>
          <w:szCs w:val="27"/>
          <w:lang w:val="es-MX"/>
        </w:rPr>
        <w:t xml:space="preserve"> oral, como forma de exteriorización de la voluntad del órgano administrativo, pues </w:t>
      </w:r>
      <w:r w:rsidR="00287D0F" w:rsidRPr="0034191A">
        <w:rPr>
          <w:rFonts w:ascii="Arial Narrow" w:hAnsi="Arial Narrow" w:cs="Arial"/>
          <w:sz w:val="27"/>
          <w:szCs w:val="27"/>
          <w:lang w:val="es-MX"/>
        </w:rPr>
        <w:t>al</w:t>
      </w:r>
      <w:r w:rsidR="006E78D2" w:rsidRPr="0034191A">
        <w:rPr>
          <w:rFonts w:ascii="Arial Narrow" w:hAnsi="Arial Narrow" w:cs="Arial"/>
          <w:sz w:val="27"/>
          <w:szCs w:val="27"/>
          <w:lang w:val="es-MX"/>
        </w:rPr>
        <w:t xml:space="preserve"> </w:t>
      </w:r>
      <w:r w:rsidRPr="0034191A">
        <w:rPr>
          <w:rFonts w:ascii="Arial Narrow" w:hAnsi="Arial Narrow" w:cs="Arial"/>
          <w:sz w:val="27"/>
          <w:szCs w:val="27"/>
          <w:lang w:val="es-MX"/>
        </w:rPr>
        <w:t>no procederse de esa manera</w:t>
      </w:r>
      <w:r w:rsidR="008906B8" w:rsidRPr="0034191A">
        <w:rPr>
          <w:rFonts w:ascii="Arial Narrow" w:hAnsi="Arial Narrow" w:cs="Arial"/>
          <w:sz w:val="27"/>
          <w:szCs w:val="27"/>
          <w:lang w:val="es-MX"/>
        </w:rPr>
        <w:t xml:space="preserve">, se origina la ilicitud de la </w:t>
      </w:r>
      <w:r w:rsidRPr="0034191A">
        <w:rPr>
          <w:rFonts w:ascii="Arial Narrow" w:hAnsi="Arial Narrow" w:cs="Arial"/>
          <w:sz w:val="27"/>
          <w:szCs w:val="27"/>
          <w:lang w:val="es-MX"/>
        </w:rPr>
        <w:t xml:space="preserve">imposición de la multa, dado que </w:t>
      </w:r>
      <w:r w:rsidR="008906B8" w:rsidRPr="0034191A">
        <w:rPr>
          <w:rFonts w:ascii="Arial Narrow" w:hAnsi="Arial Narrow" w:cs="Arial"/>
          <w:sz w:val="27"/>
          <w:szCs w:val="27"/>
          <w:lang w:val="es-MX"/>
        </w:rPr>
        <w:t>la</w:t>
      </w:r>
      <w:r w:rsidRPr="0034191A">
        <w:rPr>
          <w:rFonts w:ascii="Arial Narrow" w:hAnsi="Arial Narrow" w:cs="Arial"/>
          <w:sz w:val="27"/>
          <w:szCs w:val="27"/>
          <w:lang w:val="es-MX"/>
        </w:rPr>
        <w:t xml:space="preserve"> forma</w:t>
      </w:r>
      <w:r w:rsidR="008906B8" w:rsidRPr="0034191A">
        <w:rPr>
          <w:rFonts w:ascii="Arial Narrow" w:hAnsi="Arial Narrow" w:cs="Arial"/>
          <w:sz w:val="27"/>
          <w:szCs w:val="27"/>
          <w:lang w:val="es-MX"/>
        </w:rPr>
        <w:t xml:space="preserve"> escrit</w:t>
      </w:r>
      <w:r w:rsidRPr="0034191A">
        <w:rPr>
          <w:rFonts w:ascii="Arial Narrow" w:hAnsi="Arial Narrow" w:cs="Arial"/>
          <w:sz w:val="27"/>
          <w:szCs w:val="27"/>
          <w:lang w:val="es-MX"/>
        </w:rPr>
        <w:t>a</w:t>
      </w:r>
      <w:r w:rsidR="008906B8" w:rsidRPr="0034191A">
        <w:rPr>
          <w:rFonts w:ascii="Arial Narrow" w:hAnsi="Arial Narrow" w:cs="Arial"/>
          <w:sz w:val="27"/>
          <w:szCs w:val="27"/>
          <w:lang w:val="es-MX"/>
        </w:rPr>
        <w:t xml:space="preserve"> que conlleva la documentación de la diligencia, constituye un elemento de carácter formal, </w:t>
      </w:r>
      <w:r w:rsidRPr="0034191A">
        <w:rPr>
          <w:rFonts w:ascii="Arial Narrow" w:hAnsi="Arial Narrow" w:cs="Arial"/>
          <w:sz w:val="27"/>
          <w:szCs w:val="27"/>
          <w:lang w:val="es-MX"/>
        </w:rPr>
        <w:t>ya</w:t>
      </w:r>
      <w:r w:rsidR="008906B8" w:rsidRPr="0034191A">
        <w:rPr>
          <w:rFonts w:ascii="Arial Narrow" w:hAnsi="Arial Narrow" w:cs="Arial"/>
          <w:sz w:val="27"/>
          <w:szCs w:val="27"/>
          <w:lang w:val="es-MX"/>
        </w:rPr>
        <w:t xml:space="preserve"> que </w:t>
      </w:r>
      <w:r w:rsidRPr="0034191A">
        <w:rPr>
          <w:rFonts w:ascii="Arial Narrow" w:hAnsi="Arial Narrow" w:cs="Arial"/>
          <w:sz w:val="27"/>
          <w:szCs w:val="27"/>
          <w:lang w:val="es-MX"/>
        </w:rPr>
        <w:t>tal exigencia brinda al presunto</w:t>
      </w:r>
      <w:r w:rsidR="008906B8" w:rsidRPr="0034191A">
        <w:rPr>
          <w:rFonts w:ascii="Arial Narrow" w:hAnsi="Arial Narrow" w:cs="Arial"/>
          <w:sz w:val="27"/>
          <w:szCs w:val="27"/>
          <w:lang w:val="es-MX"/>
        </w:rPr>
        <w:t xml:space="preserve"> infractor seguridad jurídica, porque a través de</w:t>
      </w:r>
      <w:r w:rsidRPr="0034191A">
        <w:rPr>
          <w:rFonts w:ascii="Arial Narrow" w:hAnsi="Arial Narrow" w:cs="Arial"/>
          <w:sz w:val="27"/>
          <w:szCs w:val="27"/>
          <w:lang w:val="es-MX"/>
        </w:rPr>
        <w:t xml:space="preserve"> su</w:t>
      </w:r>
      <w:r w:rsidR="008906B8" w:rsidRPr="0034191A">
        <w:rPr>
          <w:rFonts w:ascii="Arial Narrow" w:hAnsi="Arial Narrow" w:cs="Arial"/>
          <w:sz w:val="27"/>
          <w:szCs w:val="27"/>
          <w:lang w:val="es-MX"/>
        </w:rPr>
        <w:t xml:space="preserve"> contenido escrito </w:t>
      </w:r>
      <w:r w:rsidRPr="0034191A">
        <w:rPr>
          <w:rFonts w:ascii="Arial Narrow" w:hAnsi="Arial Narrow" w:cs="Arial"/>
          <w:sz w:val="27"/>
          <w:szCs w:val="27"/>
          <w:lang w:val="es-MX"/>
        </w:rPr>
        <w:t>el justiciable</w:t>
      </w:r>
      <w:r w:rsidR="008906B8" w:rsidRPr="0034191A">
        <w:rPr>
          <w:rFonts w:ascii="Arial Narrow" w:hAnsi="Arial Narrow" w:cs="Arial"/>
          <w:sz w:val="27"/>
          <w:szCs w:val="27"/>
          <w:lang w:val="es-MX"/>
        </w:rPr>
        <w:t xml:space="preserve"> est</w:t>
      </w:r>
      <w:r w:rsidRPr="0034191A">
        <w:rPr>
          <w:rFonts w:ascii="Arial Narrow" w:hAnsi="Arial Narrow" w:cs="Arial"/>
          <w:sz w:val="27"/>
          <w:szCs w:val="27"/>
          <w:lang w:val="es-MX"/>
        </w:rPr>
        <w:t>á</w:t>
      </w:r>
      <w:r w:rsidR="008906B8" w:rsidRPr="0034191A">
        <w:rPr>
          <w:rFonts w:ascii="Arial Narrow" w:hAnsi="Arial Narrow" w:cs="Arial"/>
          <w:sz w:val="27"/>
          <w:szCs w:val="27"/>
          <w:lang w:val="es-MX"/>
        </w:rPr>
        <w:t xml:space="preserve"> en aptitud de conocer la existencia de todos y cada uno de los elementos y requisitos de validez, establecidos por los artículos 137 y 138 </w:t>
      </w:r>
      <w:r w:rsidR="008906B8" w:rsidRPr="0034191A">
        <w:rPr>
          <w:rFonts w:ascii="Arial Narrow" w:hAnsi="Arial Narrow"/>
          <w:sz w:val="27"/>
          <w:szCs w:val="27"/>
          <w:lang w:val="es-MX"/>
        </w:rPr>
        <w:t>del pluricitado Código de Procedimiento y Justicia Administrativa.</w:t>
      </w:r>
      <w:r w:rsidR="008906B8" w:rsidRPr="0034191A">
        <w:rPr>
          <w:rFonts w:ascii="Arial Narrow" w:hAnsi="Arial Narrow" w:cs="Arial"/>
          <w:sz w:val="27"/>
          <w:szCs w:val="27"/>
          <w:lang w:val="es-MX"/>
        </w:rPr>
        <w:t xml:space="preserve"> . . . . . . . . . . . . .</w:t>
      </w:r>
      <w:r w:rsidR="008906B8" w:rsidRPr="0034191A">
        <w:rPr>
          <w:rFonts w:ascii="Arial Narrow" w:hAnsi="Arial Narrow"/>
          <w:sz w:val="27"/>
          <w:szCs w:val="27"/>
        </w:rPr>
        <w:t xml:space="preserve"> . . . . </w:t>
      </w:r>
      <w:r w:rsidR="003B4D73" w:rsidRPr="0034191A">
        <w:rPr>
          <w:rFonts w:ascii="Arial Narrow" w:hAnsi="Arial Narrow"/>
          <w:sz w:val="27"/>
          <w:szCs w:val="27"/>
        </w:rPr>
        <w:t xml:space="preserve"> </w:t>
      </w:r>
      <w:r w:rsidR="008906B8" w:rsidRPr="0034191A">
        <w:rPr>
          <w:rFonts w:ascii="Arial Narrow" w:hAnsi="Arial Narrow"/>
          <w:sz w:val="27"/>
          <w:szCs w:val="27"/>
        </w:rPr>
        <w:t xml:space="preserve">. . . . . . . . . . . . . . . . . </w:t>
      </w:r>
      <w:r w:rsidR="003B4D73" w:rsidRPr="0034191A">
        <w:rPr>
          <w:rFonts w:ascii="Arial Narrow" w:hAnsi="Arial Narrow"/>
          <w:sz w:val="27"/>
          <w:szCs w:val="27"/>
        </w:rPr>
        <w:t>.</w:t>
      </w:r>
    </w:p>
    <w:p w:rsidR="008906B8" w:rsidRPr="0034191A" w:rsidRDefault="008906B8" w:rsidP="0081785E">
      <w:pPr>
        <w:spacing w:line="276" w:lineRule="auto"/>
        <w:jc w:val="both"/>
        <w:rPr>
          <w:rFonts w:ascii="Arial Narrow" w:hAnsi="Arial Narrow"/>
          <w:sz w:val="27"/>
          <w:szCs w:val="27"/>
        </w:rPr>
      </w:pPr>
    </w:p>
    <w:p w:rsidR="00CF4A81" w:rsidRPr="0034191A" w:rsidRDefault="004159FB" w:rsidP="00970122">
      <w:pPr>
        <w:spacing w:line="360" w:lineRule="auto"/>
        <w:ind w:firstLine="708"/>
        <w:jc w:val="both"/>
        <w:rPr>
          <w:rFonts w:ascii="Arial Narrow" w:hAnsi="Arial Narrow"/>
          <w:sz w:val="27"/>
          <w:szCs w:val="27"/>
          <w:lang w:val="es-MX"/>
        </w:rPr>
      </w:pPr>
      <w:r w:rsidRPr="0034191A">
        <w:rPr>
          <w:rFonts w:ascii="Arial Narrow" w:hAnsi="Arial Narrow"/>
          <w:sz w:val="27"/>
          <w:szCs w:val="27"/>
        </w:rPr>
        <w:t>Así tenemos que, e</w:t>
      </w:r>
      <w:r w:rsidR="00B306D2" w:rsidRPr="0034191A">
        <w:rPr>
          <w:rFonts w:ascii="Arial Narrow" w:hAnsi="Arial Narrow"/>
          <w:sz w:val="27"/>
          <w:szCs w:val="27"/>
        </w:rPr>
        <w:t xml:space="preserve">n </w:t>
      </w:r>
      <w:r w:rsidRPr="0034191A">
        <w:rPr>
          <w:rFonts w:ascii="Arial Narrow" w:hAnsi="Arial Narrow"/>
          <w:sz w:val="27"/>
          <w:szCs w:val="27"/>
        </w:rPr>
        <w:t>l</w:t>
      </w:r>
      <w:r w:rsidR="00B306D2" w:rsidRPr="0034191A">
        <w:rPr>
          <w:rFonts w:ascii="Arial Narrow" w:hAnsi="Arial Narrow"/>
          <w:sz w:val="27"/>
          <w:szCs w:val="27"/>
        </w:rPr>
        <w:t>a</w:t>
      </w:r>
      <w:r w:rsidR="008906B8" w:rsidRPr="0034191A">
        <w:rPr>
          <w:rFonts w:ascii="Arial Narrow" w:hAnsi="Arial Narrow"/>
          <w:sz w:val="27"/>
          <w:szCs w:val="27"/>
        </w:rPr>
        <w:t xml:space="preserve"> especie</w:t>
      </w:r>
      <w:r w:rsidR="00B306D2" w:rsidRPr="0034191A">
        <w:rPr>
          <w:rFonts w:ascii="Arial Narrow" w:hAnsi="Arial Narrow"/>
          <w:sz w:val="27"/>
          <w:szCs w:val="27"/>
        </w:rPr>
        <w:t xml:space="preserve">, el </w:t>
      </w:r>
      <w:r w:rsidR="00B306D2" w:rsidRPr="0034191A">
        <w:rPr>
          <w:rFonts w:ascii="Arial" w:hAnsi="Arial" w:cs="Arial"/>
          <w:lang w:val="es-MX"/>
        </w:rPr>
        <w:t>procedimiento de calificación de la falta se substanció</w:t>
      </w:r>
      <w:r w:rsidR="00B306D2" w:rsidRPr="0034191A">
        <w:rPr>
          <w:rFonts w:ascii="Arial Narrow" w:hAnsi="Arial Narrow"/>
          <w:sz w:val="27"/>
          <w:szCs w:val="27"/>
        </w:rPr>
        <w:t xml:space="preserve"> en una audiencia oral y </w:t>
      </w:r>
      <w:r w:rsidR="008906B8" w:rsidRPr="0034191A">
        <w:rPr>
          <w:rFonts w:ascii="Arial Narrow" w:hAnsi="Arial Narrow"/>
          <w:sz w:val="27"/>
          <w:szCs w:val="27"/>
        </w:rPr>
        <w:t>nos encontramos ante un acto de calificación emitido de manera oral</w:t>
      </w:r>
      <w:r w:rsidR="006E78D2" w:rsidRPr="0034191A">
        <w:rPr>
          <w:rFonts w:ascii="Arial Narrow" w:hAnsi="Arial Narrow"/>
          <w:sz w:val="27"/>
          <w:szCs w:val="27"/>
        </w:rPr>
        <w:t xml:space="preserve">, </w:t>
      </w:r>
      <w:r w:rsidR="00B306D2" w:rsidRPr="0034191A">
        <w:rPr>
          <w:rFonts w:ascii="Arial Narrow" w:hAnsi="Arial Narrow"/>
          <w:sz w:val="27"/>
          <w:szCs w:val="27"/>
        </w:rPr>
        <w:t>que</w:t>
      </w:r>
      <w:r w:rsidR="006E78D2" w:rsidRPr="0034191A">
        <w:rPr>
          <w:rFonts w:ascii="Arial Narrow" w:hAnsi="Arial Narrow"/>
          <w:sz w:val="27"/>
          <w:szCs w:val="27"/>
        </w:rPr>
        <w:t xml:space="preserve"> se </w:t>
      </w:r>
      <w:r w:rsidR="00F872FF" w:rsidRPr="0034191A">
        <w:rPr>
          <w:rFonts w:ascii="Arial Narrow" w:hAnsi="Arial Narrow"/>
          <w:sz w:val="27"/>
          <w:szCs w:val="27"/>
        </w:rPr>
        <w:t>documentó</w:t>
      </w:r>
      <w:r w:rsidR="006E78D2" w:rsidRPr="0034191A">
        <w:rPr>
          <w:rFonts w:ascii="Arial Narrow" w:hAnsi="Arial Narrow"/>
          <w:sz w:val="27"/>
          <w:szCs w:val="27"/>
        </w:rPr>
        <w:t xml:space="preserve"> en la boleta de control</w:t>
      </w:r>
      <w:r w:rsidR="0034191A" w:rsidRPr="0034191A">
        <w:rPr>
          <w:rFonts w:ascii="Arial Narrow" w:hAnsi="Arial Narrow"/>
          <w:sz w:val="27"/>
          <w:szCs w:val="27"/>
        </w:rPr>
        <w:t>…</w:t>
      </w:r>
      <w:r w:rsidR="006E78D2" w:rsidRPr="0034191A">
        <w:rPr>
          <w:rFonts w:ascii="Arial Narrow" w:hAnsi="Arial Narrow"/>
          <w:sz w:val="27"/>
          <w:szCs w:val="27"/>
        </w:rPr>
        <w:t xml:space="preserve">, </w:t>
      </w:r>
      <w:r w:rsidR="0029169F" w:rsidRPr="0034191A">
        <w:rPr>
          <w:rFonts w:ascii="Arial Narrow" w:hAnsi="Arial Narrow"/>
          <w:sz w:val="27"/>
          <w:szCs w:val="27"/>
        </w:rPr>
        <w:t xml:space="preserve">sin embargo, </w:t>
      </w:r>
      <w:r w:rsidR="00970122" w:rsidRPr="0034191A">
        <w:rPr>
          <w:rFonts w:ascii="Arial Narrow" w:hAnsi="Arial Narrow" w:cs="Arial"/>
          <w:sz w:val="27"/>
          <w:szCs w:val="27"/>
          <w:lang w:val="es-MX"/>
        </w:rPr>
        <w:t xml:space="preserve">en la calificación de la infracción no se siguieron todas sus etapas formales, </w:t>
      </w:r>
      <w:r w:rsidR="00CF4A81" w:rsidRPr="0034191A">
        <w:rPr>
          <w:rFonts w:ascii="Arial Narrow" w:hAnsi="Arial Narrow" w:cs="Arial"/>
          <w:sz w:val="27"/>
          <w:szCs w:val="27"/>
          <w:lang w:val="es-MX"/>
        </w:rPr>
        <w:t xml:space="preserve">exigidas por </w:t>
      </w:r>
      <w:r w:rsidR="00CF4A81" w:rsidRPr="0034191A">
        <w:rPr>
          <w:rFonts w:ascii="Arial Narrow" w:hAnsi="Arial Narrow"/>
          <w:sz w:val="27"/>
          <w:szCs w:val="27"/>
        </w:rPr>
        <w:t>los artículos</w:t>
      </w:r>
      <w:r w:rsidR="00CF4A81" w:rsidRPr="0034191A">
        <w:rPr>
          <w:rFonts w:ascii="Arial Narrow" w:hAnsi="Arial Narrow" w:cs="Arial"/>
          <w:sz w:val="27"/>
          <w:szCs w:val="27"/>
          <w:lang w:val="es-MX"/>
        </w:rPr>
        <w:t xml:space="preserve"> 36 del Reglamento de Tránsito Municipal de León, Guanajuato y </w:t>
      </w:r>
      <w:r w:rsidR="00CF4A81" w:rsidRPr="0034191A">
        <w:rPr>
          <w:rFonts w:ascii="Arial Narrow" w:hAnsi="Arial Narrow"/>
          <w:sz w:val="27"/>
          <w:szCs w:val="27"/>
        </w:rPr>
        <w:t xml:space="preserve"> 29, 34 y 35 </w:t>
      </w:r>
      <w:r w:rsidR="00CF4A81" w:rsidRPr="0034191A">
        <w:rPr>
          <w:rFonts w:ascii="Arial Narrow" w:hAnsi="Arial Narrow" w:cs="Arial"/>
          <w:bCs/>
          <w:sz w:val="27"/>
          <w:szCs w:val="27"/>
          <w:lang w:val="es-MX"/>
        </w:rPr>
        <w:t xml:space="preserve">del </w:t>
      </w:r>
      <w:r w:rsidR="00CF4A81" w:rsidRPr="0034191A">
        <w:rPr>
          <w:rFonts w:ascii="Arial Narrow" w:hAnsi="Arial Narrow"/>
          <w:sz w:val="27"/>
          <w:szCs w:val="27"/>
          <w:lang w:val="es-MX"/>
        </w:rPr>
        <w:t>Reglamento de Policía para el Municipio de León Guanajuato.</w:t>
      </w:r>
      <w:r w:rsidR="00B306D2" w:rsidRPr="0034191A">
        <w:rPr>
          <w:rFonts w:ascii="Arial Narrow" w:hAnsi="Arial Narrow"/>
          <w:sz w:val="27"/>
          <w:szCs w:val="27"/>
          <w:lang w:val="es-MX"/>
        </w:rPr>
        <w:t xml:space="preserve"> . . . . . . . . </w:t>
      </w:r>
    </w:p>
    <w:p w:rsidR="00CF4A81" w:rsidRPr="0034191A" w:rsidRDefault="00CF4A81" w:rsidP="003B4D73">
      <w:pPr>
        <w:spacing w:line="276" w:lineRule="auto"/>
        <w:jc w:val="both"/>
        <w:rPr>
          <w:rFonts w:ascii="Arial Narrow" w:hAnsi="Arial Narrow" w:cs="Arial"/>
          <w:sz w:val="27"/>
          <w:szCs w:val="27"/>
          <w:lang w:val="es-MX"/>
        </w:rPr>
      </w:pPr>
    </w:p>
    <w:p w:rsidR="00970122" w:rsidRPr="0034191A" w:rsidRDefault="00B306D2" w:rsidP="003B4D73">
      <w:pPr>
        <w:spacing w:line="360" w:lineRule="auto"/>
        <w:ind w:firstLine="708"/>
        <w:jc w:val="both"/>
        <w:rPr>
          <w:rFonts w:ascii="Arial Narrow" w:hAnsi="Arial Narrow" w:cs="Arial"/>
          <w:sz w:val="27"/>
          <w:szCs w:val="27"/>
          <w:lang w:val="es-MX"/>
        </w:rPr>
      </w:pPr>
      <w:r w:rsidRPr="0034191A">
        <w:rPr>
          <w:rFonts w:ascii="Arial Narrow" w:hAnsi="Arial Narrow"/>
          <w:sz w:val="27"/>
          <w:szCs w:val="27"/>
        </w:rPr>
        <w:t>En ese tenor, de</w:t>
      </w:r>
      <w:r w:rsidR="00CF4A81" w:rsidRPr="0034191A">
        <w:rPr>
          <w:rFonts w:ascii="Arial Narrow" w:hAnsi="Arial Narrow" w:cs="Arial"/>
          <w:sz w:val="27"/>
          <w:szCs w:val="27"/>
          <w:lang w:val="es-MX"/>
        </w:rPr>
        <w:t xml:space="preserve"> la </w:t>
      </w:r>
      <w:r w:rsidR="00CF4A81" w:rsidRPr="0034191A">
        <w:rPr>
          <w:rFonts w:ascii="Arial Narrow" w:hAnsi="Arial Narrow"/>
          <w:sz w:val="27"/>
          <w:szCs w:val="27"/>
        </w:rPr>
        <w:t>boleta de control se advierte que</w:t>
      </w:r>
      <w:r w:rsidR="00CF4A81" w:rsidRPr="0034191A">
        <w:rPr>
          <w:rFonts w:ascii="Arial Narrow" w:hAnsi="Arial Narrow" w:cs="Arial"/>
          <w:sz w:val="27"/>
          <w:szCs w:val="27"/>
          <w:lang w:val="es-MX"/>
        </w:rPr>
        <w:t xml:space="preserve"> l</w:t>
      </w:r>
      <w:r w:rsidR="00970122" w:rsidRPr="0034191A">
        <w:rPr>
          <w:rFonts w:ascii="Arial Narrow" w:hAnsi="Arial Narrow" w:cs="Arial"/>
          <w:sz w:val="27"/>
          <w:szCs w:val="27"/>
          <w:lang w:val="es-MX"/>
        </w:rPr>
        <w:t xml:space="preserve">a detención estuvo a cargo de la agente de tránsito Erika Grisel Camacho Carmona, </w:t>
      </w:r>
      <w:r w:rsidRPr="0034191A">
        <w:rPr>
          <w:rFonts w:ascii="Arial Narrow" w:hAnsi="Arial Narrow" w:cs="Arial"/>
          <w:sz w:val="27"/>
          <w:szCs w:val="27"/>
          <w:lang w:val="es-MX"/>
        </w:rPr>
        <w:t xml:space="preserve">pero es el caso que </w:t>
      </w:r>
      <w:r w:rsidR="00DE577D" w:rsidRPr="0034191A">
        <w:rPr>
          <w:rFonts w:ascii="Arial Narrow" w:hAnsi="Arial Narrow" w:cs="Arial"/>
          <w:sz w:val="27"/>
          <w:szCs w:val="27"/>
          <w:lang w:val="es-MX"/>
        </w:rPr>
        <w:t>el</w:t>
      </w:r>
      <w:r w:rsidR="00970122" w:rsidRPr="0034191A">
        <w:rPr>
          <w:rFonts w:ascii="Arial Narrow" w:hAnsi="Arial Narrow" w:cs="Arial"/>
          <w:sz w:val="27"/>
          <w:szCs w:val="27"/>
          <w:lang w:val="es-MX"/>
        </w:rPr>
        <w:t xml:space="preserve"> Oficial calificador demandado</w:t>
      </w:r>
      <w:r w:rsidR="00CF4A81" w:rsidRPr="0034191A">
        <w:rPr>
          <w:rFonts w:ascii="Arial Narrow" w:hAnsi="Arial Narrow" w:cs="Arial"/>
          <w:sz w:val="27"/>
          <w:szCs w:val="27"/>
          <w:lang w:val="es-MX"/>
        </w:rPr>
        <w:t xml:space="preserve">, </w:t>
      </w:r>
      <w:r w:rsidR="00970122" w:rsidRPr="0034191A">
        <w:rPr>
          <w:rFonts w:ascii="Arial Narrow" w:hAnsi="Arial Narrow" w:cs="Arial"/>
          <w:sz w:val="27"/>
          <w:szCs w:val="27"/>
          <w:lang w:val="es-MX"/>
        </w:rPr>
        <w:t>al contestar la demanda omitió exhibir el documento</w:t>
      </w:r>
      <w:r w:rsidR="00DE577D" w:rsidRPr="0034191A">
        <w:rPr>
          <w:rFonts w:ascii="Arial Narrow" w:hAnsi="Arial Narrow" w:cs="Arial"/>
          <w:sz w:val="27"/>
          <w:szCs w:val="27"/>
          <w:lang w:val="es-MX"/>
        </w:rPr>
        <w:t xml:space="preserve"> donde hace constar que el actor presentaba síntomas de manejar en </w:t>
      </w:r>
      <w:r w:rsidR="00EA339B" w:rsidRPr="0034191A">
        <w:rPr>
          <w:rFonts w:ascii="Arial Narrow" w:hAnsi="Arial Narrow" w:cs="Arial"/>
          <w:sz w:val="27"/>
          <w:szCs w:val="27"/>
          <w:lang w:val="es-MX"/>
        </w:rPr>
        <w:t xml:space="preserve">estado de ebriedad, al momento </w:t>
      </w:r>
      <w:r w:rsidR="004159FB" w:rsidRPr="0034191A">
        <w:rPr>
          <w:rFonts w:ascii="Arial Narrow" w:hAnsi="Arial Narrow" w:cs="Arial"/>
          <w:sz w:val="27"/>
          <w:szCs w:val="27"/>
          <w:lang w:val="es-MX"/>
        </w:rPr>
        <w:t xml:space="preserve">de que </w:t>
      </w:r>
      <w:r w:rsidR="00DE577D" w:rsidRPr="0034191A">
        <w:rPr>
          <w:rFonts w:ascii="Arial Narrow" w:hAnsi="Arial Narrow" w:cs="Arial"/>
          <w:sz w:val="27"/>
          <w:szCs w:val="27"/>
          <w:lang w:val="es-MX"/>
        </w:rPr>
        <w:t xml:space="preserve">fue </w:t>
      </w:r>
      <w:r w:rsidR="00EA339B" w:rsidRPr="0034191A">
        <w:rPr>
          <w:rFonts w:ascii="Arial Narrow" w:hAnsi="Arial Narrow" w:cs="Arial"/>
          <w:sz w:val="27"/>
          <w:szCs w:val="27"/>
          <w:lang w:val="es-MX"/>
        </w:rPr>
        <w:t xml:space="preserve">detenido y </w:t>
      </w:r>
      <w:r w:rsidR="00DE577D" w:rsidRPr="0034191A">
        <w:rPr>
          <w:rFonts w:ascii="Arial Narrow" w:hAnsi="Arial Narrow" w:cs="Arial"/>
          <w:sz w:val="27"/>
          <w:szCs w:val="27"/>
          <w:lang w:val="es-MX"/>
        </w:rPr>
        <w:t xml:space="preserve">puesto a disposición del médico legista en turno, </w:t>
      </w:r>
      <w:r w:rsidRPr="0034191A">
        <w:rPr>
          <w:rFonts w:ascii="Arial Narrow" w:hAnsi="Arial Narrow" w:cs="Arial"/>
          <w:sz w:val="27"/>
          <w:szCs w:val="27"/>
          <w:lang w:val="es-MX"/>
        </w:rPr>
        <w:t xml:space="preserve">para que </w:t>
      </w:r>
      <w:r w:rsidR="00EA339B" w:rsidRPr="0034191A">
        <w:rPr>
          <w:rFonts w:ascii="Arial Narrow" w:hAnsi="Arial Narrow" w:cs="Arial"/>
          <w:sz w:val="27"/>
          <w:szCs w:val="27"/>
          <w:lang w:val="es-MX"/>
        </w:rPr>
        <w:t xml:space="preserve">le </w:t>
      </w:r>
      <w:r w:rsidRPr="0034191A">
        <w:rPr>
          <w:rFonts w:ascii="Arial Narrow" w:hAnsi="Arial Narrow" w:cs="Arial"/>
          <w:sz w:val="27"/>
          <w:szCs w:val="27"/>
          <w:lang w:val="es-MX"/>
        </w:rPr>
        <w:t>practi</w:t>
      </w:r>
      <w:r w:rsidR="00EA339B" w:rsidRPr="0034191A">
        <w:rPr>
          <w:rFonts w:ascii="Arial Narrow" w:hAnsi="Arial Narrow" w:cs="Arial"/>
          <w:sz w:val="27"/>
          <w:szCs w:val="27"/>
          <w:lang w:val="es-MX"/>
        </w:rPr>
        <w:t xml:space="preserve">cará </w:t>
      </w:r>
      <w:r w:rsidRPr="0034191A">
        <w:rPr>
          <w:rFonts w:ascii="Arial Narrow" w:hAnsi="Arial Narrow" w:cs="Arial"/>
          <w:sz w:val="27"/>
          <w:szCs w:val="27"/>
          <w:lang w:val="es-MX"/>
        </w:rPr>
        <w:t xml:space="preserve">la </w:t>
      </w:r>
      <w:r w:rsidR="00DE577D" w:rsidRPr="0034191A">
        <w:rPr>
          <w:rFonts w:ascii="Arial Narrow" w:hAnsi="Arial Narrow" w:cs="Arial"/>
          <w:sz w:val="27"/>
          <w:szCs w:val="27"/>
          <w:lang w:val="es-MX"/>
        </w:rPr>
        <w:t xml:space="preserve">prueba de detección de grado de intoxicación, </w:t>
      </w:r>
      <w:r w:rsidR="00DE577D" w:rsidRPr="0034191A">
        <w:rPr>
          <w:rFonts w:ascii="Arial Narrow" w:hAnsi="Arial Narrow" w:cs="Arial"/>
          <w:sz w:val="27"/>
          <w:szCs w:val="27"/>
          <w:lang w:val="es-MX"/>
        </w:rPr>
        <w:lastRenderedPageBreak/>
        <w:t xml:space="preserve">exigencia prevista </w:t>
      </w:r>
      <w:r w:rsidR="00970122" w:rsidRPr="0034191A">
        <w:rPr>
          <w:rFonts w:ascii="Arial Narrow" w:hAnsi="Arial Narrow" w:cs="Arial"/>
          <w:sz w:val="27"/>
          <w:szCs w:val="27"/>
          <w:lang w:val="es-MX"/>
        </w:rPr>
        <w:t>en el artículo 36 del Reglamento de Tránsit</w:t>
      </w:r>
      <w:r w:rsidR="004159FB" w:rsidRPr="0034191A">
        <w:rPr>
          <w:rFonts w:ascii="Arial Narrow" w:hAnsi="Arial Narrow" w:cs="Arial"/>
          <w:sz w:val="27"/>
          <w:szCs w:val="27"/>
          <w:lang w:val="es-MX"/>
        </w:rPr>
        <w:t>o Municipal de León, Guanajuato.</w:t>
      </w:r>
      <w:r w:rsidRPr="0034191A">
        <w:rPr>
          <w:rFonts w:ascii="Arial Narrow" w:hAnsi="Arial Narrow" w:cs="Arial"/>
          <w:sz w:val="27"/>
          <w:szCs w:val="27"/>
        </w:rPr>
        <w:t xml:space="preserve"> . . . . . . . . . . . . . . . . . . . . . . . . . . . . </w:t>
      </w:r>
      <w:r w:rsidR="003B4D73" w:rsidRPr="0034191A">
        <w:rPr>
          <w:rFonts w:ascii="Arial Narrow" w:hAnsi="Arial Narrow" w:cs="Arial"/>
          <w:sz w:val="27"/>
          <w:szCs w:val="27"/>
        </w:rPr>
        <w:t xml:space="preserve"> </w:t>
      </w:r>
      <w:r w:rsidRPr="0034191A">
        <w:rPr>
          <w:rFonts w:ascii="Arial Narrow" w:hAnsi="Arial Narrow" w:cs="Arial"/>
          <w:sz w:val="27"/>
          <w:szCs w:val="27"/>
        </w:rPr>
        <w:t>. . . . . .</w:t>
      </w:r>
      <w:r w:rsidR="00EA339B" w:rsidRPr="0034191A">
        <w:rPr>
          <w:rFonts w:ascii="Arial Narrow" w:hAnsi="Arial Narrow" w:cs="Arial"/>
          <w:sz w:val="27"/>
          <w:szCs w:val="27"/>
        </w:rPr>
        <w:t xml:space="preserve"> . . . . . . . . . . . . . . . . . . . . . . </w:t>
      </w:r>
      <w:r w:rsidR="003B4D73" w:rsidRPr="0034191A">
        <w:rPr>
          <w:rFonts w:ascii="Arial Narrow" w:hAnsi="Arial Narrow" w:cs="Arial"/>
          <w:sz w:val="27"/>
          <w:szCs w:val="27"/>
        </w:rPr>
        <w:t>.</w:t>
      </w:r>
    </w:p>
    <w:p w:rsidR="00F872FF" w:rsidRPr="0034191A" w:rsidRDefault="00F872FF" w:rsidP="00EA339B">
      <w:pPr>
        <w:spacing w:line="276" w:lineRule="auto"/>
        <w:jc w:val="both"/>
        <w:rPr>
          <w:rFonts w:ascii="Arial Narrow" w:hAnsi="Arial Narrow"/>
          <w:sz w:val="27"/>
          <w:szCs w:val="27"/>
        </w:rPr>
      </w:pPr>
    </w:p>
    <w:p w:rsidR="008906B8" w:rsidRPr="0034191A" w:rsidRDefault="004159FB" w:rsidP="006E78D2">
      <w:pPr>
        <w:spacing w:line="360" w:lineRule="auto"/>
        <w:ind w:firstLine="708"/>
        <w:jc w:val="both"/>
        <w:rPr>
          <w:rFonts w:ascii="Arial Narrow" w:hAnsi="Arial Narrow"/>
          <w:sz w:val="27"/>
          <w:szCs w:val="27"/>
        </w:rPr>
      </w:pPr>
      <w:r w:rsidRPr="0034191A">
        <w:rPr>
          <w:rFonts w:ascii="Arial Narrow" w:hAnsi="Arial Narrow"/>
          <w:sz w:val="27"/>
          <w:szCs w:val="27"/>
          <w:lang w:val="es-MX"/>
        </w:rPr>
        <w:t xml:space="preserve">Por otra parte, cabe destacar que </w:t>
      </w:r>
      <w:r w:rsidR="008906B8" w:rsidRPr="0034191A">
        <w:rPr>
          <w:rFonts w:ascii="Arial Narrow" w:hAnsi="Arial Narrow"/>
          <w:sz w:val="27"/>
          <w:szCs w:val="27"/>
          <w:lang w:val="es-MX"/>
        </w:rPr>
        <w:t>conforme a</w:t>
      </w:r>
      <w:r w:rsidRPr="0034191A">
        <w:rPr>
          <w:rFonts w:ascii="Arial Narrow" w:hAnsi="Arial Narrow"/>
          <w:sz w:val="27"/>
          <w:szCs w:val="27"/>
          <w:lang w:val="es-MX"/>
        </w:rPr>
        <w:t xml:space="preserve"> </w:t>
      </w:r>
      <w:r w:rsidR="008906B8" w:rsidRPr="0034191A">
        <w:rPr>
          <w:rFonts w:ascii="Arial Narrow" w:hAnsi="Arial Narrow"/>
          <w:sz w:val="27"/>
          <w:szCs w:val="27"/>
          <w:lang w:val="es-MX"/>
        </w:rPr>
        <w:t>l</w:t>
      </w:r>
      <w:r w:rsidRPr="0034191A">
        <w:rPr>
          <w:rFonts w:ascii="Arial Narrow" w:hAnsi="Arial Narrow"/>
          <w:sz w:val="27"/>
          <w:szCs w:val="27"/>
          <w:lang w:val="es-MX"/>
        </w:rPr>
        <w:t>o estipulado por el</w:t>
      </w:r>
      <w:r w:rsidR="008906B8" w:rsidRPr="0034191A">
        <w:rPr>
          <w:rFonts w:ascii="Arial Narrow" w:hAnsi="Arial Narrow"/>
          <w:sz w:val="27"/>
          <w:szCs w:val="27"/>
          <w:lang w:val="es-MX"/>
        </w:rPr>
        <w:t xml:space="preserve"> artículo 35 del </w:t>
      </w:r>
      <w:r w:rsidRPr="0034191A">
        <w:rPr>
          <w:rFonts w:ascii="Arial Narrow" w:hAnsi="Arial Narrow"/>
          <w:sz w:val="27"/>
          <w:szCs w:val="27"/>
          <w:lang w:val="es-MX"/>
        </w:rPr>
        <w:t xml:space="preserve">Reglamento </w:t>
      </w:r>
      <w:r w:rsidR="00EA339B" w:rsidRPr="0034191A">
        <w:rPr>
          <w:rFonts w:ascii="Arial Narrow" w:hAnsi="Arial Narrow"/>
          <w:sz w:val="27"/>
          <w:szCs w:val="27"/>
          <w:lang w:val="es-MX"/>
        </w:rPr>
        <w:t>de Policía para el Municipio de León Guanajuato</w:t>
      </w:r>
      <w:r w:rsidR="008906B8" w:rsidRPr="0034191A">
        <w:rPr>
          <w:rFonts w:ascii="Arial Narrow" w:hAnsi="Arial Narrow"/>
          <w:sz w:val="27"/>
          <w:szCs w:val="27"/>
          <w:lang w:val="es-MX"/>
        </w:rPr>
        <w:t xml:space="preserve">, </w:t>
      </w:r>
      <w:r w:rsidR="00EA339B" w:rsidRPr="0034191A">
        <w:rPr>
          <w:rFonts w:ascii="Arial Narrow" w:hAnsi="Arial Narrow"/>
          <w:sz w:val="27"/>
          <w:szCs w:val="27"/>
          <w:lang w:val="es-MX"/>
        </w:rPr>
        <w:t xml:space="preserve">la </w:t>
      </w:r>
      <w:r w:rsidR="008906B8" w:rsidRPr="0034191A">
        <w:rPr>
          <w:rFonts w:ascii="Arial Narrow" w:hAnsi="Arial Narrow" w:cs="Arial"/>
          <w:sz w:val="27"/>
          <w:szCs w:val="27"/>
          <w:lang w:val="es-MX"/>
        </w:rPr>
        <w:t xml:space="preserve">audiencia </w:t>
      </w:r>
      <w:r w:rsidRPr="0034191A">
        <w:rPr>
          <w:rFonts w:ascii="Arial Narrow" w:hAnsi="Arial Narrow" w:cs="Arial"/>
          <w:sz w:val="27"/>
          <w:szCs w:val="27"/>
          <w:lang w:val="es-MX"/>
        </w:rPr>
        <w:t xml:space="preserve">de calificación </w:t>
      </w:r>
      <w:r w:rsidR="008906B8" w:rsidRPr="0034191A">
        <w:rPr>
          <w:rFonts w:ascii="Arial Narrow" w:hAnsi="Arial Narrow" w:cs="Arial"/>
          <w:sz w:val="27"/>
          <w:szCs w:val="27"/>
          <w:lang w:val="es-MX"/>
        </w:rPr>
        <w:t>se desarrolla en las siguientes etapas: A</w:t>
      </w:r>
      <w:r w:rsidR="002E1CC4" w:rsidRPr="0034191A">
        <w:rPr>
          <w:rFonts w:ascii="Arial Narrow" w:hAnsi="Arial Narrow" w:cs="Arial"/>
          <w:sz w:val="27"/>
          <w:szCs w:val="27"/>
          <w:lang w:val="es-MX"/>
        </w:rPr>
        <w:t>)</w:t>
      </w:r>
      <w:r w:rsidR="008906B8" w:rsidRPr="0034191A">
        <w:rPr>
          <w:rFonts w:ascii="Arial Narrow" w:hAnsi="Arial Narrow" w:cs="Arial"/>
          <w:sz w:val="27"/>
          <w:szCs w:val="27"/>
          <w:lang w:val="es-MX"/>
        </w:rPr>
        <w:t>.- Se inicia con la declaración del elemento de la policía municipal que hubiese practicado la detención y/o la presentación, o en su ausencia, con la toma de nota de las constancias aportadas por aquel, o con la declaración del denunciante si lo hubiere; B</w:t>
      </w:r>
      <w:r w:rsidR="002E1CC4" w:rsidRPr="0034191A">
        <w:rPr>
          <w:rFonts w:ascii="Arial Narrow" w:hAnsi="Arial Narrow" w:cs="Arial"/>
          <w:sz w:val="27"/>
          <w:szCs w:val="27"/>
          <w:lang w:val="es-MX"/>
        </w:rPr>
        <w:t>)</w:t>
      </w:r>
      <w:r w:rsidR="008906B8" w:rsidRPr="0034191A">
        <w:rPr>
          <w:rFonts w:ascii="Arial Narrow" w:hAnsi="Arial Narrow" w:cs="Arial"/>
          <w:sz w:val="27"/>
          <w:szCs w:val="27"/>
          <w:lang w:val="es-MX"/>
        </w:rPr>
        <w:t>.- Se recibirán los medios de prueba; C</w:t>
      </w:r>
      <w:r w:rsidR="002E1CC4" w:rsidRPr="0034191A">
        <w:rPr>
          <w:rFonts w:ascii="Arial Narrow" w:hAnsi="Arial Narrow" w:cs="Arial"/>
          <w:sz w:val="27"/>
          <w:szCs w:val="27"/>
          <w:lang w:val="es-MX"/>
        </w:rPr>
        <w:t>)</w:t>
      </w:r>
      <w:r w:rsidR="008906B8" w:rsidRPr="0034191A">
        <w:rPr>
          <w:rFonts w:ascii="Arial Narrow" w:hAnsi="Arial Narrow" w:cs="Arial"/>
          <w:sz w:val="27"/>
          <w:szCs w:val="27"/>
          <w:lang w:val="es-MX"/>
        </w:rPr>
        <w:t>.- Se escuchará al probable infractor, por si o por conducto de su defenso</w:t>
      </w:r>
      <w:r w:rsidR="002E1CC4" w:rsidRPr="0034191A">
        <w:rPr>
          <w:rFonts w:ascii="Arial Narrow" w:hAnsi="Arial Narrow" w:cs="Arial"/>
          <w:sz w:val="27"/>
          <w:szCs w:val="27"/>
          <w:lang w:val="es-MX"/>
        </w:rPr>
        <w:t>r o de la persona que lo asista</w:t>
      </w:r>
      <w:r w:rsidR="008906B8" w:rsidRPr="0034191A">
        <w:rPr>
          <w:rFonts w:ascii="Arial Narrow" w:hAnsi="Arial Narrow" w:cs="Arial"/>
          <w:sz w:val="27"/>
          <w:szCs w:val="27"/>
          <w:lang w:val="es-MX"/>
        </w:rPr>
        <w:t xml:space="preserve"> o por ambos si así lo desea; D</w:t>
      </w:r>
      <w:r w:rsidR="002E1CC4" w:rsidRPr="0034191A">
        <w:rPr>
          <w:rFonts w:ascii="Arial Narrow" w:hAnsi="Arial Narrow" w:cs="Arial"/>
          <w:sz w:val="27"/>
          <w:szCs w:val="27"/>
          <w:lang w:val="es-MX"/>
        </w:rPr>
        <w:t>)</w:t>
      </w:r>
      <w:r w:rsidR="008906B8" w:rsidRPr="0034191A">
        <w:rPr>
          <w:rFonts w:ascii="Arial Narrow" w:hAnsi="Arial Narrow" w:cs="Arial"/>
          <w:sz w:val="27"/>
          <w:szCs w:val="27"/>
          <w:lang w:val="es-MX"/>
        </w:rPr>
        <w:t xml:space="preserve">.- </w:t>
      </w:r>
      <w:r w:rsidR="002E1CC4" w:rsidRPr="0034191A">
        <w:rPr>
          <w:rFonts w:ascii="Arial Narrow" w:hAnsi="Arial Narrow" w:cs="Arial"/>
          <w:sz w:val="27"/>
          <w:szCs w:val="27"/>
          <w:lang w:val="es-MX"/>
        </w:rPr>
        <w:t>La emisión d</w:t>
      </w:r>
      <w:r w:rsidR="008906B8" w:rsidRPr="0034191A">
        <w:rPr>
          <w:rFonts w:ascii="Arial Narrow" w:hAnsi="Arial Narrow" w:cs="Arial"/>
          <w:sz w:val="27"/>
          <w:szCs w:val="27"/>
          <w:lang w:val="es-MX"/>
        </w:rPr>
        <w:t>e la resolución fundando y motivando su determinación; y, E</w:t>
      </w:r>
      <w:r w:rsidR="002E1CC4" w:rsidRPr="0034191A">
        <w:rPr>
          <w:rFonts w:ascii="Arial Narrow" w:hAnsi="Arial Narrow" w:cs="Arial"/>
          <w:sz w:val="27"/>
          <w:szCs w:val="27"/>
          <w:lang w:val="es-MX"/>
        </w:rPr>
        <w:t>)</w:t>
      </w:r>
      <w:r w:rsidR="008906B8" w:rsidRPr="0034191A">
        <w:rPr>
          <w:rFonts w:ascii="Arial Narrow" w:hAnsi="Arial Narrow" w:cs="Arial"/>
          <w:sz w:val="27"/>
          <w:szCs w:val="27"/>
          <w:lang w:val="es-MX"/>
        </w:rPr>
        <w:t>.- La notifica</w:t>
      </w:r>
      <w:r w:rsidR="002E1CC4" w:rsidRPr="0034191A">
        <w:rPr>
          <w:rFonts w:ascii="Arial Narrow" w:hAnsi="Arial Narrow" w:cs="Arial"/>
          <w:sz w:val="27"/>
          <w:szCs w:val="27"/>
          <w:lang w:val="es-MX"/>
        </w:rPr>
        <w:t xml:space="preserve">ción </w:t>
      </w:r>
      <w:r w:rsidR="008906B8" w:rsidRPr="0034191A">
        <w:rPr>
          <w:rFonts w:ascii="Arial Narrow" w:hAnsi="Arial Narrow" w:cs="Arial"/>
          <w:sz w:val="27"/>
          <w:szCs w:val="27"/>
          <w:lang w:val="es-MX"/>
        </w:rPr>
        <w:t>verbalmente o por escrito</w:t>
      </w:r>
      <w:r w:rsidR="00EA339B" w:rsidRPr="0034191A">
        <w:rPr>
          <w:rFonts w:ascii="Arial Narrow" w:hAnsi="Arial Narrow" w:cs="Arial"/>
          <w:sz w:val="27"/>
          <w:szCs w:val="27"/>
          <w:lang w:val="es-MX"/>
        </w:rPr>
        <w:t xml:space="preserve"> </w:t>
      </w:r>
      <w:r w:rsidR="002E1CC4" w:rsidRPr="0034191A">
        <w:rPr>
          <w:rFonts w:ascii="Arial Narrow" w:hAnsi="Arial Narrow" w:cs="Arial"/>
          <w:sz w:val="27"/>
          <w:szCs w:val="27"/>
          <w:lang w:val="es-MX"/>
        </w:rPr>
        <w:t>de la resolución de calificación de la infracción</w:t>
      </w:r>
      <w:r w:rsidR="008906B8" w:rsidRPr="0034191A">
        <w:rPr>
          <w:rFonts w:ascii="Arial Narrow" w:hAnsi="Arial Narrow" w:cs="Arial"/>
          <w:sz w:val="27"/>
          <w:szCs w:val="27"/>
          <w:lang w:val="es-MX"/>
        </w:rPr>
        <w:t xml:space="preserve"> a la persona interesada para los efectos a que haya luga</w:t>
      </w:r>
      <w:r w:rsidR="003B4D73" w:rsidRPr="0034191A">
        <w:rPr>
          <w:rFonts w:ascii="Arial Narrow" w:hAnsi="Arial Narrow" w:cs="Arial"/>
          <w:sz w:val="27"/>
          <w:szCs w:val="27"/>
          <w:lang w:val="es-MX"/>
        </w:rPr>
        <w:t>r</w:t>
      </w:r>
      <w:r w:rsidR="008906B8" w:rsidRPr="0034191A">
        <w:rPr>
          <w:rFonts w:ascii="Arial Narrow" w:hAnsi="Arial Narrow"/>
          <w:sz w:val="27"/>
          <w:szCs w:val="27"/>
        </w:rPr>
        <w:t>. . . . . . . . . . . . .</w:t>
      </w:r>
      <w:r w:rsidR="009B390B" w:rsidRPr="0034191A">
        <w:rPr>
          <w:rFonts w:ascii="Arial Narrow" w:hAnsi="Arial Narrow"/>
          <w:sz w:val="27"/>
          <w:szCs w:val="27"/>
        </w:rPr>
        <w:t xml:space="preserve"> </w:t>
      </w:r>
      <w:r w:rsidR="00287D0F" w:rsidRPr="0034191A">
        <w:rPr>
          <w:rFonts w:ascii="Arial Narrow" w:hAnsi="Arial Narrow"/>
          <w:sz w:val="27"/>
          <w:szCs w:val="27"/>
        </w:rPr>
        <w:t>. . .</w:t>
      </w:r>
      <w:r w:rsidR="003B4D73" w:rsidRPr="0034191A">
        <w:rPr>
          <w:rFonts w:ascii="Arial Narrow" w:hAnsi="Arial Narrow"/>
          <w:sz w:val="27"/>
          <w:szCs w:val="27"/>
        </w:rPr>
        <w:t xml:space="preserve">  </w:t>
      </w:r>
      <w:r w:rsidR="00287D0F" w:rsidRPr="0034191A">
        <w:rPr>
          <w:rFonts w:ascii="Arial Narrow" w:hAnsi="Arial Narrow"/>
          <w:sz w:val="27"/>
          <w:szCs w:val="27"/>
        </w:rPr>
        <w:t xml:space="preserve">. . . . . . . </w:t>
      </w:r>
      <w:r w:rsidR="009B390B" w:rsidRPr="0034191A">
        <w:rPr>
          <w:rFonts w:ascii="Arial Narrow" w:hAnsi="Arial Narrow"/>
          <w:sz w:val="27"/>
          <w:szCs w:val="27"/>
        </w:rPr>
        <w:t xml:space="preserve">. . . . . . . . </w:t>
      </w:r>
      <w:r w:rsidR="003B4D73" w:rsidRPr="0034191A">
        <w:rPr>
          <w:rFonts w:ascii="Arial Narrow" w:hAnsi="Arial Narrow"/>
          <w:sz w:val="27"/>
          <w:szCs w:val="27"/>
        </w:rPr>
        <w:t>.</w:t>
      </w:r>
    </w:p>
    <w:p w:rsidR="00EA339B" w:rsidRPr="0034191A" w:rsidRDefault="00EA339B" w:rsidP="003B4D73">
      <w:pPr>
        <w:spacing w:line="276" w:lineRule="auto"/>
        <w:jc w:val="both"/>
        <w:rPr>
          <w:rFonts w:ascii="Arial Narrow" w:hAnsi="Arial Narrow"/>
          <w:sz w:val="27"/>
          <w:szCs w:val="27"/>
        </w:rPr>
      </w:pPr>
    </w:p>
    <w:p w:rsidR="00C02009" w:rsidRPr="0034191A" w:rsidRDefault="00C02009" w:rsidP="00C02009">
      <w:pPr>
        <w:spacing w:line="360" w:lineRule="auto"/>
        <w:ind w:firstLine="708"/>
        <w:jc w:val="both"/>
        <w:rPr>
          <w:rFonts w:ascii="Arial Narrow" w:hAnsi="Arial Narrow"/>
          <w:sz w:val="27"/>
          <w:szCs w:val="27"/>
        </w:rPr>
      </w:pPr>
      <w:r w:rsidRPr="0034191A">
        <w:rPr>
          <w:rFonts w:ascii="Arial Narrow" w:hAnsi="Arial Narrow" w:cs="Arial"/>
          <w:sz w:val="27"/>
          <w:szCs w:val="27"/>
        </w:rPr>
        <w:t>Sin embargo</w:t>
      </w:r>
      <w:r w:rsidR="0018167A" w:rsidRPr="0034191A">
        <w:rPr>
          <w:rFonts w:ascii="Arial Narrow" w:hAnsi="Arial Narrow"/>
          <w:sz w:val="27"/>
          <w:szCs w:val="27"/>
        </w:rPr>
        <w:t>,</w:t>
      </w:r>
      <w:r w:rsidR="0018167A" w:rsidRPr="0034191A">
        <w:rPr>
          <w:rFonts w:ascii="Arial Narrow" w:hAnsi="Arial Narrow" w:cs="Arial"/>
          <w:sz w:val="27"/>
          <w:szCs w:val="27"/>
        </w:rPr>
        <w:t xml:space="preserve"> </w:t>
      </w:r>
      <w:r w:rsidR="00EA339B" w:rsidRPr="0034191A">
        <w:rPr>
          <w:rFonts w:ascii="Arial Narrow" w:hAnsi="Arial Narrow" w:cs="Arial"/>
          <w:sz w:val="27"/>
          <w:szCs w:val="27"/>
        </w:rPr>
        <w:t xml:space="preserve">se advierte que </w:t>
      </w:r>
      <w:r w:rsidR="0018167A" w:rsidRPr="0034191A">
        <w:rPr>
          <w:rFonts w:ascii="Arial Narrow" w:hAnsi="Arial Narrow" w:cs="Arial"/>
          <w:sz w:val="27"/>
          <w:szCs w:val="27"/>
        </w:rPr>
        <w:t>la Boleta de Control descrita en supralíneas</w:t>
      </w:r>
      <w:r w:rsidR="00BA3BFA" w:rsidRPr="0034191A">
        <w:rPr>
          <w:rFonts w:ascii="Arial Narrow" w:hAnsi="Arial Narrow" w:cs="Arial"/>
          <w:sz w:val="27"/>
          <w:szCs w:val="27"/>
        </w:rPr>
        <w:t xml:space="preserve">, por un lado, </w:t>
      </w:r>
      <w:r w:rsidR="0018167A" w:rsidRPr="0034191A">
        <w:rPr>
          <w:rFonts w:ascii="Arial Narrow" w:hAnsi="Arial Narrow" w:cs="Arial"/>
          <w:sz w:val="27"/>
          <w:szCs w:val="27"/>
        </w:rPr>
        <w:t>carece de firma de</w:t>
      </w:r>
      <w:r w:rsidR="00EA339B" w:rsidRPr="0034191A">
        <w:rPr>
          <w:rFonts w:ascii="Arial Narrow" w:hAnsi="Arial Narrow" w:cs="Arial"/>
          <w:sz w:val="27"/>
          <w:szCs w:val="27"/>
        </w:rPr>
        <w:t xml:space="preserve"> </w:t>
      </w:r>
      <w:r w:rsidR="0018167A" w:rsidRPr="0034191A">
        <w:rPr>
          <w:rFonts w:ascii="Arial Narrow" w:hAnsi="Arial Narrow" w:cs="Arial"/>
          <w:sz w:val="27"/>
          <w:szCs w:val="27"/>
        </w:rPr>
        <w:t>l</w:t>
      </w:r>
      <w:r w:rsidR="00EA339B" w:rsidRPr="0034191A">
        <w:rPr>
          <w:rFonts w:ascii="Arial Narrow" w:hAnsi="Arial Narrow" w:cs="Arial"/>
          <w:sz w:val="27"/>
          <w:szCs w:val="27"/>
        </w:rPr>
        <w:t>a</w:t>
      </w:r>
      <w:r w:rsidR="0018167A" w:rsidRPr="0034191A">
        <w:rPr>
          <w:rFonts w:ascii="Arial Narrow" w:hAnsi="Arial Narrow" w:cs="Arial"/>
          <w:sz w:val="27"/>
          <w:szCs w:val="27"/>
        </w:rPr>
        <w:t xml:space="preserve"> Agente de Tránsito</w:t>
      </w:r>
      <w:r w:rsidR="0034191A" w:rsidRPr="0034191A">
        <w:rPr>
          <w:rFonts w:ascii="Arial Narrow" w:hAnsi="Arial Narrow" w:cs="Arial"/>
          <w:sz w:val="27"/>
          <w:szCs w:val="27"/>
          <w:lang w:val="es-MX"/>
        </w:rPr>
        <w:t>…</w:t>
      </w:r>
      <w:r w:rsidR="00BA3BFA" w:rsidRPr="0034191A">
        <w:rPr>
          <w:rFonts w:ascii="Arial Narrow" w:hAnsi="Arial Narrow" w:cs="Arial"/>
          <w:sz w:val="27"/>
          <w:szCs w:val="27"/>
          <w:lang w:val="es-MX"/>
        </w:rPr>
        <w:t>,</w:t>
      </w:r>
      <w:r w:rsidR="00BA3BFA" w:rsidRPr="0034191A">
        <w:rPr>
          <w:rFonts w:ascii="Arial Narrow" w:hAnsi="Arial Narrow" w:cs="Arial"/>
          <w:sz w:val="27"/>
          <w:szCs w:val="27"/>
        </w:rPr>
        <w:t xml:space="preserve"> que fue </w:t>
      </w:r>
      <w:r w:rsidR="0018167A" w:rsidRPr="0034191A">
        <w:rPr>
          <w:rFonts w:ascii="Arial Narrow" w:hAnsi="Arial Narrow" w:cs="Arial"/>
          <w:sz w:val="27"/>
          <w:szCs w:val="27"/>
        </w:rPr>
        <w:t>qu</w:t>
      </w:r>
      <w:r w:rsidR="00BA3BFA" w:rsidRPr="0034191A">
        <w:rPr>
          <w:rFonts w:ascii="Arial Narrow" w:hAnsi="Arial Narrow" w:cs="Arial"/>
          <w:sz w:val="27"/>
          <w:szCs w:val="27"/>
        </w:rPr>
        <w:t>i</w:t>
      </w:r>
      <w:r w:rsidR="0018167A" w:rsidRPr="0034191A">
        <w:rPr>
          <w:rFonts w:ascii="Arial Narrow" w:hAnsi="Arial Narrow" w:cs="Arial"/>
          <w:sz w:val="27"/>
          <w:szCs w:val="27"/>
        </w:rPr>
        <w:t>e</w:t>
      </w:r>
      <w:r w:rsidR="00BA3BFA" w:rsidRPr="0034191A">
        <w:rPr>
          <w:rFonts w:ascii="Arial Narrow" w:hAnsi="Arial Narrow" w:cs="Arial"/>
          <w:sz w:val="27"/>
          <w:szCs w:val="27"/>
        </w:rPr>
        <w:t>n</w:t>
      </w:r>
      <w:r w:rsidR="0018167A" w:rsidRPr="0034191A">
        <w:rPr>
          <w:rFonts w:ascii="Arial Narrow" w:hAnsi="Arial Narrow" w:cs="Arial"/>
          <w:sz w:val="27"/>
          <w:szCs w:val="27"/>
        </w:rPr>
        <w:t xml:space="preserve"> puso al justiciable a disposición de la </w:t>
      </w:r>
      <w:r w:rsidR="00EA339B" w:rsidRPr="0034191A">
        <w:rPr>
          <w:rFonts w:ascii="Arial Narrow" w:hAnsi="Arial Narrow" w:cs="Arial"/>
          <w:sz w:val="27"/>
          <w:szCs w:val="27"/>
        </w:rPr>
        <w:t xml:space="preserve">del </w:t>
      </w:r>
      <w:r w:rsidR="00BA3BFA" w:rsidRPr="0034191A">
        <w:rPr>
          <w:rFonts w:ascii="Arial Narrow" w:hAnsi="Arial Narrow" w:cs="Arial"/>
          <w:sz w:val="27"/>
          <w:szCs w:val="27"/>
        </w:rPr>
        <w:t xml:space="preserve">autoridad demandada y, por otro lado, </w:t>
      </w:r>
      <w:r w:rsidR="00BA3BFA" w:rsidRPr="0034191A">
        <w:rPr>
          <w:rFonts w:ascii="Arial Narrow" w:hAnsi="Arial Narrow" w:cs="Arial"/>
          <w:sz w:val="27"/>
          <w:szCs w:val="27"/>
          <w:lang w:val="es-MX"/>
        </w:rPr>
        <w:t xml:space="preserve">tampoco obra la toma de nota de las constancias aportadas por </w:t>
      </w:r>
      <w:r w:rsidR="00F03CA0" w:rsidRPr="0034191A">
        <w:rPr>
          <w:rFonts w:ascii="Arial Narrow" w:hAnsi="Arial Narrow" w:cs="Arial"/>
          <w:sz w:val="27"/>
          <w:szCs w:val="27"/>
          <w:lang w:val="es-MX"/>
        </w:rPr>
        <w:t>l</w:t>
      </w:r>
      <w:r w:rsidR="00BA3BFA" w:rsidRPr="0034191A">
        <w:rPr>
          <w:rFonts w:ascii="Arial Narrow" w:hAnsi="Arial Narrow" w:cs="Arial"/>
          <w:sz w:val="27"/>
          <w:szCs w:val="27"/>
          <w:lang w:val="es-MX"/>
        </w:rPr>
        <w:t>a</w:t>
      </w:r>
      <w:r w:rsidR="00F03CA0" w:rsidRPr="0034191A">
        <w:rPr>
          <w:rFonts w:ascii="Arial Narrow" w:hAnsi="Arial Narrow" w:cs="Arial"/>
          <w:sz w:val="27"/>
          <w:szCs w:val="27"/>
          <w:lang w:val="es-MX"/>
        </w:rPr>
        <w:t xml:space="preserve"> referida agente; e</w:t>
      </w:r>
      <w:r w:rsidR="00F03CA0" w:rsidRPr="0034191A">
        <w:rPr>
          <w:rFonts w:ascii="Arial Narrow" w:hAnsi="Arial Narrow"/>
          <w:sz w:val="27"/>
          <w:szCs w:val="27"/>
        </w:rPr>
        <w:t xml:space="preserve">n esas condiciones y considerando que </w:t>
      </w:r>
      <w:r w:rsidR="00F03CA0" w:rsidRPr="0034191A">
        <w:rPr>
          <w:rFonts w:ascii="Arial Narrow" w:hAnsi="Arial Narrow" w:cs="Arial"/>
          <w:sz w:val="27"/>
          <w:szCs w:val="27"/>
        </w:rPr>
        <w:t>la firma</w:t>
      </w:r>
      <w:r w:rsidR="00F03CA0" w:rsidRPr="0034191A">
        <w:rPr>
          <w:rFonts w:ascii="Arial Narrow" w:hAnsi="Arial Narrow"/>
          <w:sz w:val="27"/>
          <w:szCs w:val="27"/>
        </w:rPr>
        <w:t xml:space="preserve"> autógrafa </w:t>
      </w:r>
      <w:r w:rsidR="00F03CA0" w:rsidRPr="0034191A">
        <w:rPr>
          <w:rFonts w:ascii="Arial Narrow" w:hAnsi="Arial Narrow" w:cs="Arial"/>
          <w:sz w:val="27"/>
          <w:szCs w:val="27"/>
        </w:rPr>
        <w:t xml:space="preserve">jurídicamente constituye la manifestación de voluntad de la </w:t>
      </w:r>
      <w:r w:rsidR="00F03CA0" w:rsidRPr="0034191A">
        <w:rPr>
          <w:rFonts w:ascii="Arial Narrow" w:hAnsi="Arial Narrow"/>
          <w:sz w:val="27"/>
          <w:szCs w:val="27"/>
        </w:rPr>
        <w:t>agente</w:t>
      </w:r>
      <w:r w:rsidR="00F03CA0" w:rsidRPr="0034191A">
        <w:rPr>
          <w:rFonts w:ascii="Arial Narrow" w:hAnsi="Arial Narrow" w:cs="Arial"/>
          <w:sz w:val="27"/>
          <w:szCs w:val="27"/>
        </w:rPr>
        <w:t xml:space="preserve">, nos lleva a concluir, que la ausencia de </w:t>
      </w:r>
      <w:r w:rsidR="00F03CA0" w:rsidRPr="0034191A">
        <w:rPr>
          <w:rFonts w:ascii="Arial Narrow" w:hAnsi="Arial Narrow"/>
          <w:sz w:val="27"/>
          <w:szCs w:val="27"/>
        </w:rPr>
        <w:t xml:space="preserve">firma autógrafa significa que no existe la </w:t>
      </w:r>
      <w:r w:rsidR="00F03CA0" w:rsidRPr="0034191A">
        <w:rPr>
          <w:rFonts w:ascii="Arial Narrow" w:hAnsi="Arial Narrow" w:cs="Arial"/>
          <w:sz w:val="27"/>
          <w:szCs w:val="27"/>
          <w:lang w:val="es-MX"/>
        </w:rPr>
        <w:t xml:space="preserve">declaración de voluntad de </w:t>
      </w:r>
      <w:r w:rsidR="00F03CA0" w:rsidRPr="0034191A">
        <w:rPr>
          <w:rFonts w:ascii="Arial Narrow" w:hAnsi="Arial Narrow"/>
          <w:sz w:val="27"/>
          <w:szCs w:val="27"/>
        </w:rPr>
        <w:t>esta</w:t>
      </w:r>
      <w:r w:rsidR="00F03CA0" w:rsidRPr="0034191A">
        <w:rPr>
          <w:rFonts w:ascii="Arial Narrow" w:hAnsi="Arial Narrow" w:cs="Arial"/>
          <w:sz w:val="27"/>
          <w:szCs w:val="27"/>
          <w:lang w:val="es-MX"/>
        </w:rPr>
        <w:t xml:space="preserve"> elemento que practicó la presentación del actor ante el Médico Legista, con lo se incumple la formalidad exigida por la fracción I del artículo 35 del Reglamento</w:t>
      </w:r>
      <w:r w:rsidR="00F03CA0" w:rsidRPr="0034191A">
        <w:rPr>
          <w:rFonts w:ascii="Arial Narrow" w:hAnsi="Arial Narrow" w:cs="Arial"/>
          <w:bCs/>
          <w:sz w:val="27"/>
          <w:szCs w:val="27"/>
          <w:lang w:val="es-MX"/>
        </w:rPr>
        <w:t xml:space="preserve"> de Policía para el Municipio de León, Guanajuato.</w:t>
      </w:r>
      <w:r w:rsidRPr="0034191A">
        <w:rPr>
          <w:rFonts w:ascii="Arial Narrow" w:hAnsi="Arial Narrow" w:cs="Arial"/>
          <w:sz w:val="27"/>
          <w:szCs w:val="27"/>
        </w:rPr>
        <w:t xml:space="preserve"> . . . . . . . . . . . . . . . . . . . . . . . . . . . . . . </w:t>
      </w:r>
      <w:r w:rsidR="0034191A" w:rsidRPr="0034191A">
        <w:rPr>
          <w:rFonts w:ascii="Arial Narrow" w:hAnsi="Arial Narrow" w:cs="Arial"/>
          <w:sz w:val="27"/>
          <w:szCs w:val="27"/>
        </w:rPr>
        <w:t>. . . . . . . . . . . . . . . . . . . .</w:t>
      </w:r>
    </w:p>
    <w:p w:rsidR="00F03CA0" w:rsidRPr="0034191A" w:rsidRDefault="00F03CA0" w:rsidP="00C02009">
      <w:pPr>
        <w:spacing w:line="276" w:lineRule="auto"/>
        <w:jc w:val="both"/>
        <w:rPr>
          <w:rFonts w:ascii="Arial Narrow" w:hAnsi="Arial Narrow"/>
          <w:sz w:val="27"/>
          <w:szCs w:val="27"/>
        </w:rPr>
      </w:pPr>
    </w:p>
    <w:p w:rsidR="00C02009" w:rsidRPr="0034191A" w:rsidRDefault="00F03CA0" w:rsidP="00C02009">
      <w:pPr>
        <w:spacing w:line="360" w:lineRule="auto"/>
        <w:ind w:firstLine="708"/>
        <w:jc w:val="both"/>
        <w:rPr>
          <w:rFonts w:ascii="Arial Narrow" w:hAnsi="Arial Narrow"/>
          <w:sz w:val="27"/>
          <w:szCs w:val="27"/>
        </w:rPr>
      </w:pPr>
      <w:r w:rsidRPr="0034191A">
        <w:rPr>
          <w:rFonts w:ascii="Arial Narrow" w:hAnsi="Arial Narrow"/>
          <w:sz w:val="27"/>
          <w:szCs w:val="27"/>
        </w:rPr>
        <w:t xml:space="preserve">En consecuencia, la </w:t>
      </w:r>
      <w:r w:rsidRPr="0034191A">
        <w:rPr>
          <w:rFonts w:ascii="Arial Narrow" w:hAnsi="Arial Narrow" w:cs="Arial"/>
          <w:sz w:val="27"/>
          <w:szCs w:val="27"/>
          <w:lang w:val="es-MX"/>
        </w:rPr>
        <w:t xml:space="preserve">omisión de exhibir el documento donde se hace constar que el actor presentaba síntomas de manejar en estado de ebriedad, al momento de la detención </w:t>
      </w:r>
      <w:r w:rsidRPr="0034191A">
        <w:rPr>
          <w:rFonts w:ascii="Arial Narrow" w:hAnsi="Arial Narrow"/>
          <w:sz w:val="27"/>
          <w:szCs w:val="27"/>
        </w:rPr>
        <w:t xml:space="preserve">y la ausencia de firma autógrafa de la </w:t>
      </w:r>
      <w:r w:rsidRPr="0034191A">
        <w:rPr>
          <w:rFonts w:ascii="Arial Narrow" w:hAnsi="Arial Narrow" w:cs="Arial"/>
          <w:sz w:val="27"/>
          <w:szCs w:val="27"/>
        </w:rPr>
        <w:t xml:space="preserve">pluricitada Agente de Tránsito, constituyen vicios del procedimiento de calificación de la infracción de tránsito, los que originan que la </w:t>
      </w:r>
      <w:r w:rsidR="00C02009" w:rsidRPr="0034191A">
        <w:rPr>
          <w:rFonts w:ascii="Arial Narrow" w:hAnsi="Arial Narrow" w:cs="Arial"/>
          <w:sz w:val="27"/>
          <w:szCs w:val="27"/>
        </w:rPr>
        <w:t xml:space="preserve">referida </w:t>
      </w:r>
      <w:r w:rsidRPr="0034191A">
        <w:rPr>
          <w:rFonts w:ascii="Arial Narrow" w:hAnsi="Arial Narrow" w:cs="Arial"/>
          <w:sz w:val="27"/>
          <w:szCs w:val="27"/>
        </w:rPr>
        <w:t xml:space="preserve">Boleta de Control formalmente no </w:t>
      </w:r>
      <w:r w:rsidR="00C02009" w:rsidRPr="0034191A">
        <w:rPr>
          <w:rFonts w:ascii="Arial Narrow" w:hAnsi="Arial Narrow" w:cs="Arial"/>
          <w:sz w:val="27"/>
          <w:szCs w:val="27"/>
        </w:rPr>
        <w:t xml:space="preserve">surta efecto jurídico alguno frente al justiciable. . . . . . . . . . . . . . . . . . . . . . . . . . . . . . . . . . . . . . . . . . . . . . . </w:t>
      </w:r>
    </w:p>
    <w:p w:rsidR="007770D2" w:rsidRPr="0034191A" w:rsidRDefault="007770D2" w:rsidP="007770D2">
      <w:pPr>
        <w:spacing w:line="276" w:lineRule="auto"/>
        <w:jc w:val="both"/>
        <w:rPr>
          <w:rFonts w:ascii="Arial Narrow" w:hAnsi="Arial Narrow"/>
          <w:sz w:val="27"/>
          <w:szCs w:val="27"/>
        </w:rPr>
      </w:pPr>
    </w:p>
    <w:p w:rsidR="00C02009" w:rsidRPr="0034191A" w:rsidRDefault="00A50C74" w:rsidP="00C02009">
      <w:pPr>
        <w:spacing w:line="360" w:lineRule="auto"/>
        <w:ind w:firstLine="708"/>
        <w:jc w:val="both"/>
        <w:rPr>
          <w:rFonts w:ascii="Arial Narrow" w:hAnsi="Arial Narrow"/>
          <w:sz w:val="27"/>
          <w:szCs w:val="27"/>
        </w:rPr>
      </w:pPr>
      <w:r w:rsidRPr="0034191A">
        <w:rPr>
          <w:rFonts w:ascii="Arial Narrow" w:hAnsi="Arial Narrow"/>
          <w:sz w:val="27"/>
          <w:szCs w:val="27"/>
        </w:rPr>
        <w:t>En mérito de lo expresado,</w:t>
      </w:r>
      <w:r w:rsidR="00C02009" w:rsidRPr="0034191A">
        <w:rPr>
          <w:rFonts w:ascii="Arial Narrow" w:hAnsi="Arial Narrow" w:cs="Arial"/>
          <w:sz w:val="27"/>
          <w:szCs w:val="27"/>
        </w:rPr>
        <w:t xml:space="preserve"> la multa impugnada</w:t>
      </w:r>
      <w:r w:rsidR="008906B8" w:rsidRPr="0034191A">
        <w:rPr>
          <w:rFonts w:ascii="Arial Narrow" w:hAnsi="Arial Narrow" w:cs="Arial"/>
          <w:sz w:val="27"/>
          <w:szCs w:val="27"/>
        </w:rPr>
        <w:t xml:space="preserve"> se aplicó al impetrante sin agotar de manera previa las formalidades esenciales del procedimiento administrativo</w:t>
      </w:r>
      <w:r w:rsidR="008906B8" w:rsidRPr="0034191A">
        <w:rPr>
          <w:rFonts w:ascii="Arial Narrow" w:hAnsi="Arial Narrow" w:cs="Arial"/>
          <w:sz w:val="27"/>
          <w:szCs w:val="27"/>
          <w:lang w:val="es-MX"/>
        </w:rPr>
        <w:t xml:space="preserve"> de calificación de la falta, por </w:t>
      </w:r>
      <w:r w:rsidR="00C02009" w:rsidRPr="0034191A">
        <w:rPr>
          <w:rFonts w:ascii="Arial Narrow" w:hAnsi="Arial Narrow" w:cs="Arial"/>
          <w:sz w:val="27"/>
          <w:szCs w:val="27"/>
          <w:lang w:val="es-MX"/>
        </w:rPr>
        <w:t>tanto,</w:t>
      </w:r>
      <w:r w:rsidR="008906B8" w:rsidRPr="0034191A">
        <w:rPr>
          <w:rFonts w:ascii="Arial Narrow" w:hAnsi="Arial Narrow" w:cs="Arial"/>
          <w:sz w:val="27"/>
          <w:szCs w:val="27"/>
          <w:lang w:val="es-MX"/>
        </w:rPr>
        <w:t xml:space="preserve"> dicho acto administrativo no cumple con el elementos de validez previsto en la fracción </w:t>
      </w:r>
      <w:r w:rsidR="002E1CC4" w:rsidRPr="0034191A">
        <w:rPr>
          <w:rFonts w:ascii="Arial Narrow" w:hAnsi="Arial Narrow" w:cs="Arial"/>
          <w:sz w:val="27"/>
          <w:szCs w:val="27"/>
          <w:lang w:val="es-MX"/>
        </w:rPr>
        <w:t>VIII</w:t>
      </w:r>
      <w:r w:rsidR="008906B8" w:rsidRPr="0034191A">
        <w:rPr>
          <w:rFonts w:ascii="Arial Narrow" w:hAnsi="Arial Narrow" w:cs="Arial"/>
          <w:sz w:val="27"/>
          <w:szCs w:val="27"/>
          <w:lang w:val="es-MX"/>
        </w:rPr>
        <w:t xml:space="preserve"> del artículo  </w:t>
      </w:r>
      <w:r w:rsidR="008906B8" w:rsidRPr="0034191A">
        <w:rPr>
          <w:rFonts w:ascii="Arial Narrow" w:hAnsi="Arial Narrow" w:cs="Arial"/>
          <w:sz w:val="27"/>
          <w:szCs w:val="27"/>
        </w:rPr>
        <w:t xml:space="preserve">137 </w:t>
      </w:r>
      <w:r w:rsidR="008906B8" w:rsidRPr="0034191A">
        <w:rPr>
          <w:rFonts w:ascii="Arial Narrow" w:hAnsi="Arial Narrow"/>
          <w:sz w:val="27"/>
          <w:szCs w:val="27"/>
        </w:rPr>
        <w:t>del Código de Procedimiento y Justicia Administrativa para el Estado y los Municipios de Guanajuato, en razón de que en autos del presente proceso</w:t>
      </w:r>
      <w:r w:rsidR="00DA3BF8" w:rsidRPr="0034191A">
        <w:rPr>
          <w:rFonts w:ascii="Arial Narrow" w:hAnsi="Arial Narrow"/>
          <w:sz w:val="27"/>
          <w:szCs w:val="27"/>
        </w:rPr>
        <w:t>,</w:t>
      </w:r>
      <w:r w:rsidR="008906B8" w:rsidRPr="0034191A">
        <w:rPr>
          <w:rFonts w:ascii="Arial Narrow" w:hAnsi="Arial Narrow"/>
          <w:sz w:val="27"/>
          <w:szCs w:val="27"/>
        </w:rPr>
        <w:t xml:space="preserve"> </w:t>
      </w:r>
      <w:r w:rsidR="00DA3BF8" w:rsidRPr="0034191A">
        <w:rPr>
          <w:rFonts w:ascii="Arial Narrow" w:hAnsi="Arial Narrow"/>
          <w:sz w:val="27"/>
          <w:szCs w:val="27"/>
        </w:rPr>
        <w:t>si bien es cierto obra</w:t>
      </w:r>
      <w:r w:rsidR="006A5117" w:rsidRPr="0034191A">
        <w:rPr>
          <w:rFonts w:ascii="Arial Narrow" w:hAnsi="Arial Narrow"/>
          <w:sz w:val="27"/>
          <w:szCs w:val="27"/>
        </w:rPr>
        <w:t xml:space="preserve"> </w:t>
      </w:r>
      <w:r w:rsidR="008906B8" w:rsidRPr="0034191A">
        <w:rPr>
          <w:rFonts w:ascii="Arial Narrow" w:hAnsi="Arial Narrow"/>
          <w:sz w:val="27"/>
          <w:szCs w:val="27"/>
        </w:rPr>
        <w:t>l</w:t>
      </w:r>
      <w:r w:rsidR="00C02009" w:rsidRPr="0034191A">
        <w:rPr>
          <w:rFonts w:ascii="Arial Narrow" w:hAnsi="Arial Narrow"/>
          <w:sz w:val="27"/>
          <w:szCs w:val="27"/>
        </w:rPr>
        <w:t>a</w:t>
      </w:r>
      <w:r w:rsidR="008906B8" w:rsidRPr="0034191A">
        <w:rPr>
          <w:rFonts w:ascii="Arial Narrow" w:hAnsi="Arial Narrow"/>
          <w:sz w:val="27"/>
          <w:szCs w:val="27"/>
        </w:rPr>
        <w:t xml:space="preserve"> </w:t>
      </w:r>
      <w:r w:rsidR="00C02009" w:rsidRPr="0034191A">
        <w:rPr>
          <w:rFonts w:ascii="Arial Narrow" w:hAnsi="Arial Narrow"/>
          <w:sz w:val="27"/>
          <w:szCs w:val="27"/>
        </w:rPr>
        <w:t>Boleta de Control donde</w:t>
      </w:r>
      <w:r w:rsidR="008906B8" w:rsidRPr="0034191A">
        <w:rPr>
          <w:rFonts w:ascii="Arial Narrow" w:hAnsi="Arial Narrow"/>
          <w:sz w:val="27"/>
          <w:szCs w:val="27"/>
        </w:rPr>
        <w:t xml:space="preserve"> consta l</w:t>
      </w:r>
      <w:r w:rsidR="00C02009" w:rsidRPr="0034191A">
        <w:rPr>
          <w:rFonts w:ascii="Arial Narrow" w:hAnsi="Arial Narrow"/>
          <w:sz w:val="27"/>
          <w:szCs w:val="27"/>
        </w:rPr>
        <w:t>a calificación de la infracción y también los es, que</w:t>
      </w:r>
      <w:r w:rsidR="008906B8" w:rsidRPr="0034191A">
        <w:rPr>
          <w:rFonts w:ascii="Arial Narrow" w:hAnsi="Arial Narrow"/>
          <w:sz w:val="27"/>
          <w:szCs w:val="27"/>
        </w:rPr>
        <w:t xml:space="preserve"> </w:t>
      </w:r>
      <w:r w:rsidR="00C02009" w:rsidRPr="0034191A">
        <w:rPr>
          <w:rFonts w:ascii="Arial Narrow" w:hAnsi="Arial Narrow"/>
          <w:sz w:val="27"/>
          <w:szCs w:val="27"/>
        </w:rPr>
        <w:t>é</w:t>
      </w:r>
      <w:r w:rsidR="00DA3BF8" w:rsidRPr="0034191A">
        <w:rPr>
          <w:rFonts w:ascii="Arial Narrow" w:hAnsi="Arial Narrow"/>
          <w:sz w:val="27"/>
          <w:szCs w:val="27"/>
        </w:rPr>
        <w:t xml:space="preserve">sta </w:t>
      </w:r>
      <w:r w:rsidR="00DA3BF8" w:rsidRPr="0034191A">
        <w:rPr>
          <w:rFonts w:ascii="Arial Narrow" w:hAnsi="Arial Narrow" w:cs="Arial"/>
          <w:sz w:val="27"/>
          <w:szCs w:val="27"/>
        </w:rPr>
        <w:t>carece de firma de</w:t>
      </w:r>
      <w:r w:rsidR="00C02009" w:rsidRPr="0034191A">
        <w:rPr>
          <w:rFonts w:ascii="Arial Narrow" w:hAnsi="Arial Narrow" w:cs="Arial"/>
          <w:sz w:val="27"/>
          <w:szCs w:val="27"/>
        </w:rPr>
        <w:t xml:space="preserve"> </w:t>
      </w:r>
      <w:r w:rsidR="00DA3BF8" w:rsidRPr="0034191A">
        <w:rPr>
          <w:rFonts w:ascii="Arial Narrow" w:hAnsi="Arial Narrow" w:cs="Arial"/>
          <w:sz w:val="27"/>
          <w:szCs w:val="27"/>
        </w:rPr>
        <w:t>l</w:t>
      </w:r>
      <w:r w:rsidR="00C02009" w:rsidRPr="0034191A">
        <w:rPr>
          <w:rFonts w:ascii="Arial Narrow" w:hAnsi="Arial Narrow" w:cs="Arial"/>
          <w:sz w:val="27"/>
          <w:szCs w:val="27"/>
        </w:rPr>
        <w:t>a</w:t>
      </w:r>
      <w:r w:rsidR="00DA3BF8" w:rsidRPr="0034191A">
        <w:rPr>
          <w:rFonts w:ascii="Arial Narrow" w:hAnsi="Arial Narrow" w:cs="Arial"/>
          <w:sz w:val="27"/>
          <w:szCs w:val="27"/>
        </w:rPr>
        <w:t xml:space="preserve"> Agente de Tránsito</w:t>
      </w:r>
      <w:r w:rsidR="00C02009" w:rsidRPr="0034191A">
        <w:rPr>
          <w:rFonts w:ascii="Arial Narrow" w:hAnsi="Arial Narrow" w:cs="Arial"/>
          <w:sz w:val="27"/>
          <w:szCs w:val="27"/>
        </w:rPr>
        <w:t>, ni</w:t>
      </w:r>
      <w:r w:rsidR="00DA3BF8" w:rsidRPr="0034191A">
        <w:rPr>
          <w:rFonts w:ascii="Arial Narrow" w:hAnsi="Arial Narrow"/>
          <w:sz w:val="27"/>
          <w:szCs w:val="27"/>
        </w:rPr>
        <w:t xml:space="preserve"> </w:t>
      </w:r>
      <w:r w:rsidR="00C02009" w:rsidRPr="0034191A">
        <w:rPr>
          <w:rFonts w:ascii="Arial Narrow" w:hAnsi="Arial Narrow" w:cs="Arial"/>
          <w:sz w:val="27"/>
          <w:szCs w:val="27"/>
          <w:lang w:val="es-MX"/>
        </w:rPr>
        <w:t>tampoco obra la toma de nota de las constancias aportadas por la referida agente</w:t>
      </w:r>
      <w:r w:rsidR="00E01566" w:rsidRPr="0034191A">
        <w:rPr>
          <w:rFonts w:ascii="Arial Narrow" w:hAnsi="Arial Narrow"/>
          <w:sz w:val="27"/>
          <w:szCs w:val="27"/>
        </w:rPr>
        <w:t xml:space="preserve">, </w:t>
      </w:r>
      <w:r w:rsidR="008906B8" w:rsidRPr="0034191A">
        <w:rPr>
          <w:rFonts w:ascii="Arial Narrow" w:hAnsi="Arial Narrow"/>
          <w:sz w:val="27"/>
          <w:szCs w:val="27"/>
        </w:rPr>
        <w:t>por tal motivo en la especie existen vicios del procedimiento</w:t>
      </w:r>
      <w:r w:rsidR="00954713" w:rsidRPr="0034191A">
        <w:rPr>
          <w:rFonts w:ascii="Arial Narrow" w:hAnsi="Arial Narrow"/>
          <w:sz w:val="27"/>
          <w:szCs w:val="27"/>
        </w:rPr>
        <w:t xml:space="preserve"> </w:t>
      </w:r>
      <w:r w:rsidR="002E79EB" w:rsidRPr="0034191A">
        <w:rPr>
          <w:rFonts w:ascii="Arial Narrow" w:hAnsi="Arial Narrow"/>
          <w:sz w:val="27"/>
          <w:szCs w:val="27"/>
        </w:rPr>
        <w:t xml:space="preserve">seguido en forma </w:t>
      </w:r>
      <w:r w:rsidR="00521A0C" w:rsidRPr="0034191A">
        <w:rPr>
          <w:rFonts w:ascii="Arial Narrow" w:hAnsi="Arial Narrow"/>
          <w:sz w:val="27"/>
          <w:szCs w:val="27"/>
        </w:rPr>
        <w:t xml:space="preserve">de </w:t>
      </w:r>
      <w:r w:rsidR="002E79EB" w:rsidRPr="0034191A">
        <w:rPr>
          <w:rFonts w:ascii="Arial Narrow" w:hAnsi="Arial Narrow"/>
          <w:sz w:val="27"/>
          <w:szCs w:val="27"/>
        </w:rPr>
        <w:t>juicio,</w:t>
      </w:r>
      <w:r w:rsidR="008906B8" w:rsidRPr="0034191A">
        <w:rPr>
          <w:rFonts w:ascii="Arial Narrow" w:hAnsi="Arial Narrow"/>
          <w:sz w:val="27"/>
          <w:szCs w:val="27"/>
        </w:rPr>
        <w:t xml:space="preserve"> que actualizan la causal de ilegalidad contemplada en la fracción III del artículo 302 del aludido Código de Procedimiento y Justicia Administrativa</w:t>
      </w:r>
      <w:r w:rsidR="00C02009" w:rsidRPr="0034191A">
        <w:rPr>
          <w:rFonts w:ascii="Arial Narrow" w:hAnsi="Arial Narrow"/>
          <w:sz w:val="27"/>
          <w:szCs w:val="27"/>
        </w:rPr>
        <w:t>.</w:t>
      </w:r>
      <w:r w:rsidR="00C02009" w:rsidRPr="0034191A">
        <w:rPr>
          <w:rFonts w:ascii="Arial Narrow" w:hAnsi="Arial Narrow" w:cs="Arial"/>
          <w:sz w:val="27"/>
          <w:szCs w:val="27"/>
        </w:rPr>
        <w:t xml:space="preserve"> . . . . . . . . . . . . . . . . . .  . . . . . . . . . . . . . . . . . </w:t>
      </w:r>
    </w:p>
    <w:p w:rsidR="00C02009" w:rsidRPr="0034191A" w:rsidRDefault="00C02009" w:rsidP="00705DE7">
      <w:pPr>
        <w:spacing w:line="276" w:lineRule="auto"/>
        <w:jc w:val="both"/>
        <w:rPr>
          <w:rFonts w:ascii="Arial Narrow" w:hAnsi="Arial Narrow"/>
          <w:sz w:val="27"/>
          <w:szCs w:val="27"/>
        </w:rPr>
      </w:pPr>
    </w:p>
    <w:p w:rsidR="003931A5" w:rsidRPr="0034191A" w:rsidRDefault="00C02009" w:rsidP="003931A5">
      <w:pPr>
        <w:spacing w:line="360" w:lineRule="auto"/>
        <w:ind w:firstLine="708"/>
        <w:jc w:val="both"/>
        <w:rPr>
          <w:rFonts w:ascii="Arial Narrow" w:hAnsi="Arial Narrow"/>
          <w:sz w:val="27"/>
          <w:szCs w:val="27"/>
        </w:rPr>
      </w:pPr>
      <w:r w:rsidRPr="0034191A">
        <w:rPr>
          <w:rFonts w:ascii="Arial Narrow" w:hAnsi="Arial Narrow"/>
          <w:sz w:val="27"/>
          <w:szCs w:val="27"/>
        </w:rPr>
        <w:t>P</w:t>
      </w:r>
      <w:r w:rsidR="008906B8" w:rsidRPr="0034191A">
        <w:rPr>
          <w:rFonts w:ascii="Arial Narrow" w:hAnsi="Arial Narrow"/>
          <w:sz w:val="27"/>
          <w:szCs w:val="27"/>
        </w:rPr>
        <w:t>or ende, se vulneran en perjuicio de</w:t>
      </w:r>
      <w:r w:rsidR="009B390B" w:rsidRPr="0034191A">
        <w:rPr>
          <w:rFonts w:ascii="Arial Narrow" w:hAnsi="Arial Narrow"/>
          <w:sz w:val="27"/>
          <w:szCs w:val="27"/>
        </w:rPr>
        <w:t xml:space="preserve"> </w:t>
      </w:r>
      <w:r w:rsidR="008906B8" w:rsidRPr="0034191A">
        <w:rPr>
          <w:rFonts w:ascii="Arial Narrow" w:hAnsi="Arial Narrow"/>
          <w:sz w:val="27"/>
          <w:szCs w:val="27"/>
        </w:rPr>
        <w:t>l</w:t>
      </w:r>
      <w:r w:rsidR="00D473D4" w:rsidRPr="0034191A">
        <w:rPr>
          <w:rFonts w:ascii="Arial Narrow" w:hAnsi="Arial Narrow"/>
          <w:sz w:val="27"/>
          <w:szCs w:val="27"/>
        </w:rPr>
        <w:t>a</w:t>
      </w:r>
      <w:r w:rsidR="009B390B" w:rsidRPr="0034191A">
        <w:rPr>
          <w:rFonts w:ascii="Arial Narrow" w:hAnsi="Arial Narrow"/>
          <w:sz w:val="27"/>
          <w:szCs w:val="27"/>
        </w:rPr>
        <w:t xml:space="preserve"> </w:t>
      </w:r>
      <w:r w:rsidR="00D473D4" w:rsidRPr="0034191A">
        <w:rPr>
          <w:rFonts w:ascii="Arial Narrow" w:hAnsi="Arial Narrow"/>
          <w:sz w:val="27"/>
          <w:szCs w:val="27"/>
        </w:rPr>
        <w:t xml:space="preserve">parte </w:t>
      </w:r>
      <w:r w:rsidR="008906B8" w:rsidRPr="0034191A">
        <w:rPr>
          <w:rFonts w:ascii="Arial Narrow" w:hAnsi="Arial Narrow"/>
          <w:sz w:val="27"/>
          <w:szCs w:val="27"/>
        </w:rPr>
        <w:t>acto</w:t>
      </w:r>
      <w:r w:rsidR="00E01566" w:rsidRPr="0034191A">
        <w:rPr>
          <w:rFonts w:ascii="Arial Narrow" w:hAnsi="Arial Narrow"/>
          <w:sz w:val="27"/>
          <w:szCs w:val="27"/>
        </w:rPr>
        <w:t>r</w:t>
      </w:r>
      <w:r w:rsidR="00D473D4" w:rsidRPr="0034191A">
        <w:rPr>
          <w:rFonts w:ascii="Arial Narrow" w:hAnsi="Arial Narrow"/>
          <w:sz w:val="27"/>
          <w:szCs w:val="27"/>
        </w:rPr>
        <w:t>a</w:t>
      </w:r>
      <w:r w:rsidR="00E01566" w:rsidRPr="0034191A">
        <w:rPr>
          <w:rFonts w:ascii="Arial Narrow" w:hAnsi="Arial Narrow"/>
          <w:sz w:val="27"/>
          <w:szCs w:val="27"/>
        </w:rPr>
        <w:t>, los artículos 137, fracción VI</w:t>
      </w:r>
      <w:r w:rsidR="008906B8" w:rsidRPr="0034191A">
        <w:rPr>
          <w:rFonts w:ascii="Arial Narrow" w:hAnsi="Arial Narrow"/>
          <w:sz w:val="27"/>
          <w:szCs w:val="27"/>
        </w:rPr>
        <w:t xml:space="preserve">II, del multicitado Código de Procedimiento y Justicia Administrativa; y 4, primer párrafo, de la Ley Orgánica Municipal para el Estado de Guanajuato, al </w:t>
      </w:r>
      <w:r w:rsidR="00D473D4" w:rsidRPr="0034191A">
        <w:rPr>
          <w:rFonts w:ascii="Arial Narrow" w:hAnsi="Arial Narrow"/>
          <w:sz w:val="27"/>
          <w:szCs w:val="27"/>
        </w:rPr>
        <w:t>aplicar una sanción sin agotar de</w:t>
      </w:r>
      <w:r w:rsidR="008906B8" w:rsidRPr="0034191A">
        <w:rPr>
          <w:rFonts w:ascii="Arial Narrow" w:hAnsi="Arial Narrow"/>
          <w:sz w:val="27"/>
          <w:szCs w:val="27"/>
        </w:rPr>
        <w:t xml:space="preserve"> manera previa</w:t>
      </w:r>
      <w:r w:rsidR="00E01566" w:rsidRPr="0034191A">
        <w:rPr>
          <w:rFonts w:ascii="Arial Narrow" w:hAnsi="Arial Narrow"/>
          <w:sz w:val="27"/>
          <w:szCs w:val="27"/>
        </w:rPr>
        <w:t xml:space="preserve"> las formalidades </w:t>
      </w:r>
      <w:r w:rsidR="008906B8" w:rsidRPr="0034191A">
        <w:rPr>
          <w:rFonts w:ascii="Arial Narrow" w:hAnsi="Arial Narrow"/>
          <w:sz w:val="27"/>
          <w:szCs w:val="27"/>
        </w:rPr>
        <w:t>esenciales del procedimiento administrativo</w:t>
      </w:r>
      <w:r w:rsidR="00E01566" w:rsidRPr="0034191A">
        <w:rPr>
          <w:rFonts w:ascii="Arial Narrow" w:hAnsi="Arial Narrow"/>
          <w:sz w:val="27"/>
          <w:szCs w:val="27"/>
        </w:rPr>
        <w:t xml:space="preserve"> de calificación de la infracción</w:t>
      </w:r>
      <w:r w:rsidR="003931A5" w:rsidRPr="0034191A">
        <w:rPr>
          <w:rFonts w:ascii="Arial Narrow" w:hAnsi="Arial Narrow"/>
          <w:sz w:val="27"/>
          <w:szCs w:val="27"/>
        </w:rPr>
        <w:t xml:space="preserve">; al respecto, no se omite precisar que considerando el monto de </w:t>
      </w:r>
      <w:r w:rsidR="003931A5" w:rsidRPr="0034191A">
        <w:rPr>
          <w:rFonts w:ascii="Arial Narrow" w:hAnsi="Arial Narrow" w:cs="Arial"/>
          <w:sz w:val="27"/>
          <w:szCs w:val="27"/>
        </w:rPr>
        <w:t xml:space="preserve">la multa combatida no excede de 150 ciento cincuenta veces el salario mínimo general diario vigente en el Estado, por lo que, de </w:t>
      </w:r>
      <w:r w:rsidR="003931A5" w:rsidRPr="0034191A">
        <w:rPr>
          <w:rFonts w:ascii="Arial Narrow" w:hAnsi="Arial Narrow"/>
          <w:sz w:val="27"/>
          <w:szCs w:val="27"/>
        </w:rPr>
        <w:t>acuerdo a lo señalado en la fracción III del artículo 301 del Código de Procedimiento y Justicia Administrativa para el Estado y los Municipios de Guanajuato, a fin de no vulnerar el derecho humano de acceso a la justicia completa tutelado por el artículo 17 de la Constitución Política de los Estados Unidos Mexicanos, el Juzgador suplió la queja deficiente</w:t>
      </w:r>
      <w:r w:rsidR="003931A5" w:rsidRPr="0034191A">
        <w:rPr>
          <w:rFonts w:ascii="Arial Narrow" w:hAnsi="Arial Narrow" w:cs="Arial"/>
          <w:sz w:val="27"/>
          <w:szCs w:val="27"/>
        </w:rPr>
        <w:t xml:space="preserve"> planteada en la demanda, </w:t>
      </w:r>
      <w:r w:rsidR="003931A5" w:rsidRPr="0034191A">
        <w:rPr>
          <w:rFonts w:ascii="Arial Narrow" w:hAnsi="Arial Narrow"/>
          <w:sz w:val="27"/>
          <w:szCs w:val="27"/>
        </w:rPr>
        <w:t>a efecto de brindar seguridad jurídica a la parte justiciable. . . . . . . . . . . . . . . . . . . . . . . . . . .  . . . . . . . . . . . . . . . . . . . . . . . . . .</w:t>
      </w:r>
    </w:p>
    <w:p w:rsidR="00A50C74" w:rsidRPr="0034191A" w:rsidRDefault="00A50C74" w:rsidP="003931A5">
      <w:pPr>
        <w:spacing w:line="276" w:lineRule="auto"/>
        <w:jc w:val="both"/>
        <w:rPr>
          <w:rFonts w:ascii="Arial Narrow" w:hAnsi="Arial Narrow"/>
          <w:sz w:val="27"/>
          <w:szCs w:val="27"/>
        </w:rPr>
      </w:pPr>
    </w:p>
    <w:p w:rsidR="008C5ACE" w:rsidRPr="0034191A" w:rsidRDefault="00A50C74" w:rsidP="00DA3BF8">
      <w:pPr>
        <w:spacing w:line="360" w:lineRule="auto"/>
        <w:ind w:firstLine="708"/>
        <w:jc w:val="both"/>
        <w:rPr>
          <w:rFonts w:ascii="Arial Narrow" w:hAnsi="Arial Narrow"/>
          <w:sz w:val="27"/>
          <w:szCs w:val="27"/>
        </w:rPr>
      </w:pPr>
      <w:r w:rsidRPr="0034191A">
        <w:rPr>
          <w:rFonts w:ascii="Arial Narrow" w:hAnsi="Arial Narrow"/>
          <w:sz w:val="27"/>
          <w:szCs w:val="27"/>
        </w:rPr>
        <w:t xml:space="preserve">Por consiguiente, </w:t>
      </w:r>
      <w:r w:rsidR="008906B8" w:rsidRPr="0034191A">
        <w:rPr>
          <w:rFonts w:ascii="Arial Narrow" w:hAnsi="Arial Narrow"/>
          <w:sz w:val="27"/>
          <w:szCs w:val="27"/>
        </w:rPr>
        <w:t>con fundamento en lo dispuesto por los artículos 300, fracción II, del mismo Código,</w:t>
      </w:r>
      <w:r w:rsidRPr="0034191A">
        <w:rPr>
          <w:rFonts w:ascii="Arial Narrow" w:hAnsi="Arial Narrow"/>
          <w:sz w:val="27"/>
          <w:szCs w:val="27"/>
        </w:rPr>
        <w:t xml:space="preserve"> lo</w:t>
      </w:r>
      <w:r w:rsidR="008906B8" w:rsidRPr="0034191A">
        <w:rPr>
          <w:rFonts w:ascii="Arial Narrow" w:hAnsi="Arial Narrow"/>
          <w:sz w:val="27"/>
          <w:szCs w:val="27"/>
        </w:rPr>
        <w:t xml:space="preserve"> procedente </w:t>
      </w:r>
      <w:r w:rsidRPr="0034191A">
        <w:rPr>
          <w:rFonts w:ascii="Arial Narrow" w:hAnsi="Arial Narrow"/>
          <w:sz w:val="27"/>
          <w:szCs w:val="27"/>
        </w:rPr>
        <w:t xml:space="preserve">es </w:t>
      </w:r>
      <w:r w:rsidR="008906B8" w:rsidRPr="0034191A">
        <w:rPr>
          <w:rFonts w:ascii="Arial Narrow" w:hAnsi="Arial Narrow"/>
          <w:sz w:val="27"/>
          <w:szCs w:val="27"/>
        </w:rPr>
        <w:t>declar</w:t>
      </w:r>
      <w:r w:rsidR="00D473D4" w:rsidRPr="0034191A">
        <w:rPr>
          <w:rFonts w:ascii="Arial Narrow" w:hAnsi="Arial Narrow"/>
          <w:sz w:val="27"/>
          <w:szCs w:val="27"/>
        </w:rPr>
        <w:t xml:space="preserve">ar la nulidad total de la multa </w:t>
      </w:r>
      <w:r w:rsidR="00D473D4" w:rsidRPr="0034191A">
        <w:rPr>
          <w:rFonts w:ascii="Arial Narrow" w:hAnsi="Arial Narrow" w:cs="Arial"/>
          <w:sz w:val="27"/>
          <w:szCs w:val="27"/>
        </w:rPr>
        <w:t>impuesta a la parte actora</w:t>
      </w:r>
      <w:r w:rsidR="0034191A" w:rsidRPr="0034191A">
        <w:rPr>
          <w:rFonts w:ascii="Arial Narrow" w:hAnsi="Arial Narrow" w:cs="Arial"/>
          <w:sz w:val="27"/>
          <w:szCs w:val="27"/>
        </w:rPr>
        <w:t>…</w:t>
      </w:r>
      <w:r w:rsidR="00DA3BF8" w:rsidRPr="0034191A">
        <w:rPr>
          <w:rFonts w:ascii="Arial Narrow" w:hAnsi="Arial Narrow" w:cs="Arial Narrow"/>
          <w:sz w:val="27"/>
          <w:szCs w:val="27"/>
        </w:rPr>
        <w:t xml:space="preserve"> y como se acredita con el recibo oficial de pago</w:t>
      </w:r>
      <w:r w:rsidR="0034191A" w:rsidRPr="0034191A">
        <w:rPr>
          <w:rFonts w:ascii="Arial Narrow" w:hAnsi="Arial Narrow" w:cs="Arial Narrow"/>
          <w:sz w:val="27"/>
          <w:szCs w:val="27"/>
        </w:rPr>
        <w:t xml:space="preserve">… </w:t>
      </w:r>
      <w:r w:rsidR="00DA3BF8" w:rsidRPr="0034191A">
        <w:rPr>
          <w:rFonts w:ascii="Arial Narrow" w:hAnsi="Arial Narrow"/>
          <w:sz w:val="27"/>
          <w:szCs w:val="27"/>
        </w:rPr>
        <w:t>. . .</w:t>
      </w:r>
      <w:r w:rsidR="003B4D73" w:rsidRPr="0034191A">
        <w:rPr>
          <w:rFonts w:ascii="Arial Narrow" w:hAnsi="Arial Narrow"/>
          <w:sz w:val="27"/>
          <w:szCs w:val="27"/>
        </w:rPr>
        <w:t xml:space="preserve"> </w:t>
      </w:r>
      <w:r w:rsidR="0034191A" w:rsidRPr="0034191A">
        <w:rPr>
          <w:rFonts w:ascii="Arial Narrow" w:hAnsi="Arial Narrow"/>
          <w:sz w:val="27"/>
          <w:szCs w:val="27"/>
        </w:rPr>
        <w:t xml:space="preserve"> . </w:t>
      </w:r>
    </w:p>
    <w:p w:rsidR="001D3F37" w:rsidRPr="0034191A" w:rsidRDefault="001D3F37" w:rsidP="003931A5">
      <w:pPr>
        <w:spacing w:line="276" w:lineRule="auto"/>
        <w:jc w:val="both"/>
        <w:rPr>
          <w:rFonts w:ascii="Arial Narrow" w:hAnsi="Arial Narrow"/>
          <w:sz w:val="27"/>
          <w:szCs w:val="27"/>
        </w:rPr>
      </w:pPr>
    </w:p>
    <w:p w:rsidR="001D3F37" w:rsidRPr="0034191A" w:rsidRDefault="00CD17F9" w:rsidP="001D3F37">
      <w:pPr>
        <w:spacing w:line="360" w:lineRule="auto"/>
        <w:ind w:firstLine="708"/>
        <w:jc w:val="both"/>
        <w:rPr>
          <w:rFonts w:ascii="Arial Narrow" w:hAnsi="Arial Narrow"/>
          <w:sz w:val="27"/>
          <w:szCs w:val="27"/>
          <w:lang w:val="es-MX"/>
        </w:rPr>
      </w:pPr>
      <w:r w:rsidRPr="0034191A">
        <w:rPr>
          <w:rFonts w:ascii="Arial Narrow" w:hAnsi="Arial Narrow"/>
          <w:sz w:val="27"/>
          <w:szCs w:val="27"/>
        </w:rPr>
        <w:lastRenderedPageBreak/>
        <w:t xml:space="preserve">Por último, cabe precisar que el justiciable no señala razonamiento jurídico alguno tendente a justiciar la procedencia del reconocimiento del derecho y la condena, pues se limita a expresar el artículo 255 del Código de Procedimiento y Justicia Administrativa para el Estado y los Municipios de Guanajuato y </w:t>
      </w:r>
      <w:r w:rsidR="00521A0C" w:rsidRPr="0034191A">
        <w:rPr>
          <w:rFonts w:ascii="Arial Narrow" w:hAnsi="Arial Narrow"/>
          <w:sz w:val="27"/>
          <w:szCs w:val="27"/>
        </w:rPr>
        <w:t xml:space="preserve">a </w:t>
      </w:r>
      <w:r w:rsidRPr="0034191A">
        <w:rPr>
          <w:rFonts w:ascii="Arial Narrow" w:hAnsi="Arial Narrow"/>
          <w:sz w:val="27"/>
          <w:szCs w:val="27"/>
        </w:rPr>
        <w:t xml:space="preserve">solicitar la devolución </w:t>
      </w:r>
      <w:r w:rsidR="00994259" w:rsidRPr="0034191A">
        <w:rPr>
          <w:rFonts w:ascii="Arial Narrow" w:hAnsi="Arial Narrow"/>
          <w:sz w:val="27"/>
          <w:szCs w:val="27"/>
        </w:rPr>
        <w:t xml:space="preserve">de la cantidad pagada indebidamente; sin embargo, estimando que el monto de </w:t>
      </w:r>
      <w:r w:rsidR="00994259" w:rsidRPr="0034191A">
        <w:rPr>
          <w:rFonts w:ascii="Arial Narrow" w:hAnsi="Arial Narrow" w:cs="Arial"/>
          <w:sz w:val="27"/>
          <w:szCs w:val="27"/>
        </w:rPr>
        <w:t xml:space="preserve">la multa </w:t>
      </w:r>
      <w:r w:rsidR="003931A5" w:rsidRPr="0034191A">
        <w:rPr>
          <w:rFonts w:ascii="Arial Narrow" w:hAnsi="Arial Narrow" w:cs="Arial"/>
          <w:sz w:val="27"/>
          <w:szCs w:val="27"/>
        </w:rPr>
        <w:t>impugnada, en este aspecto t</w:t>
      </w:r>
      <w:r w:rsidR="003931A5" w:rsidRPr="0034191A">
        <w:rPr>
          <w:rFonts w:ascii="Arial Narrow" w:hAnsi="Arial Narrow"/>
          <w:sz w:val="27"/>
          <w:szCs w:val="27"/>
        </w:rPr>
        <w:t xml:space="preserve">ambién se </w:t>
      </w:r>
      <w:r w:rsidR="00994259" w:rsidRPr="0034191A">
        <w:rPr>
          <w:rFonts w:ascii="Arial Narrow" w:hAnsi="Arial Narrow"/>
          <w:sz w:val="27"/>
          <w:szCs w:val="27"/>
        </w:rPr>
        <w:t>suple la queja deficiente</w:t>
      </w:r>
      <w:r w:rsidR="001D3F37" w:rsidRPr="0034191A">
        <w:rPr>
          <w:rFonts w:ascii="Arial Narrow" w:hAnsi="Arial Narrow" w:cs="Arial"/>
          <w:sz w:val="27"/>
          <w:szCs w:val="27"/>
        </w:rPr>
        <w:t xml:space="preserve"> planteada en la demanda, </w:t>
      </w:r>
      <w:r w:rsidR="00994259" w:rsidRPr="0034191A">
        <w:rPr>
          <w:rFonts w:ascii="Arial Narrow" w:hAnsi="Arial Narrow"/>
          <w:sz w:val="27"/>
          <w:szCs w:val="27"/>
        </w:rPr>
        <w:t>a efecto de brindar seguridad jurídica a la parte justiciable</w:t>
      </w:r>
      <w:r w:rsidR="001D3F37" w:rsidRPr="0034191A">
        <w:rPr>
          <w:rFonts w:ascii="Arial Narrow" w:hAnsi="Arial Narrow"/>
          <w:sz w:val="27"/>
          <w:szCs w:val="27"/>
        </w:rPr>
        <w:t xml:space="preserve">. </w:t>
      </w:r>
    </w:p>
    <w:p w:rsidR="001D3F37" w:rsidRPr="0034191A" w:rsidRDefault="001D3F37" w:rsidP="001D3F37">
      <w:pPr>
        <w:spacing w:line="276" w:lineRule="auto"/>
        <w:jc w:val="both"/>
        <w:rPr>
          <w:rFonts w:ascii="Arial Narrow" w:hAnsi="Arial Narrow"/>
          <w:sz w:val="27"/>
          <w:szCs w:val="27"/>
        </w:rPr>
      </w:pPr>
    </w:p>
    <w:p w:rsidR="001D3F37" w:rsidRPr="0034191A" w:rsidRDefault="001D3F37" w:rsidP="003B4D73">
      <w:pPr>
        <w:spacing w:line="360" w:lineRule="auto"/>
        <w:ind w:firstLine="708"/>
        <w:jc w:val="both"/>
        <w:rPr>
          <w:rFonts w:ascii="Arial Narrow" w:hAnsi="Arial Narrow" w:cs="Arial"/>
          <w:sz w:val="27"/>
          <w:szCs w:val="27"/>
        </w:rPr>
      </w:pPr>
      <w:r w:rsidRPr="0034191A">
        <w:rPr>
          <w:rFonts w:ascii="Arial Narrow" w:hAnsi="Arial Narrow"/>
          <w:sz w:val="27"/>
          <w:szCs w:val="27"/>
        </w:rPr>
        <w:t>A</w:t>
      </w:r>
      <w:r w:rsidR="00994259" w:rsidRPr="0034191A">
        <w:rPr>
          <w:rFonts w:ascii="Arial Narrow" w:hAnsi="Arial Narrow"/>
          <w:sz w:val="27"/>
          <w:szCs w:val="27"/>
        </w:rPr>
        <w:t xml:space="preserve">nte </w:t>
      </w:r>
      <w:r w:rsidR="00994259" w:rsidRPr="0034191A">
        <w:rPr>
          <w:rFonts w:ascii="Arial Narrow" w:eastAsia="Calibri" w:hAnsi="Arial Narrow" w:cs="Arial Narrow"/>
          <w:sz w:val="27"/>
          <w:szCs w:val="27"/>
          <w:lang w:val="es-ES_tradnl" w:eastAsia="en-US"/>
        </w:rPr>
        <w:t>la declaración de nulidad total de los actos impugnados, se produce como consecuencia que al actor se le restituya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en consecuencia</w:t>
      </w:r>
      <w:r w:rsidRPr="0034191A">
        <w:rPr>
          <w:rFonts w:ascii="Arial Narrow" w:eastAsia="Calibri" w:hAnsi="Arial Narrow" w:cs="Arial Narrow"/>
          <w:sz w:val="27"/>
          <w:szCs w:val="27"/>
          <w:lang w:val="es-ES_tradnl" w:eastAsia="en-US"/>
        </w:rPr>
        <w:t>,</w:t>
      </w:r>
      <w:r w:rsidR="00954713" w:rsidRPr="0034191A">
        <w:rPr>
          <w:rFonts w:ascii="Arial Narrow" w:eastAsia="Calibri" w:hAnsi="Arial Narrow" w:cs="Arial Narrow"/>
          <w:sz w:val="27"/>
          <w:szCs w:val="27"/>
          <w:lang w:val="es-ES_tradnl" w:eastAsia="en-US"/>
        </w:rPr>
        <w:t xml:space="preserve"> </w:t>
      </w:r>
      <w:r w:rsidR="00994259" w:rsidRPr="0034191A">
        <w:rPr>
          <w:rFonts w:ascii="Arial Narrow" w:eastAsia="Calibri" w:hAnsi="Arial Narrow" w:cs="Arial Narrow"/>
          <w:sz w:val="27"/>
          <w:szCs w:val="27"/>
          <w:lang w:val="es-ES_tradnl" w:eastAsia="en-US"/>
        </w:rPr>
        <w:t xml:space="preserve">de acuerdo a lo dispuesto por el artículo 300, fracción V, del invocado Código de Procedimiento y Justicia Administrativa, </w:t>
      </w:r>
      <w:r w:rsidR="00994259" w:rsidRPr="0034191A">
        <w:rPr>
          <w:rFonts w:ascii="Arial Narrow" w:hAnsi="Arial Narrow"/>
          <w:sz w:val="27"/>
          <w:szCs w:val="27"/>
        </w:rPr>
        <w:t>se reconoce el derecho que tiene la parte justiciable a la devolución de la</w:t>
      </w:r>
      <w:r w:rsidR="00954713" w:rsidRPr="0034191A">
        <w:rPr>
          <w:rFonts w:ascii="Arial Narrow" w:hAnsi="Arial Narrow"/>
          <w:sz w:val="27"/>
          <w:szCs w:val="27"/>
        </w:rPr>
        <w:t xml:space="preserve"> </w:t>
      </w:r>
      <w:r w:rsidR="00994259" w:rsidRPr="0034191A">
        <w:rPr>
          <w:rFonts w:ascii="Arial Narrow" w:hAnsi="Arial Narrow"/>
          <w:sz w:val="27"/>
          <w:szCs w:val="27"/>
        </w:rPr>
        <w:t xml:space="preserve">cantidad </w:t>
      </w:r>
      <w:r w:rsidR="00994259" w:rsidRPr="0034191A">
        <w:rPr>
          <w:rFonts w:ascii="Arial Narrow" w:hAnsi="Arial Narrow" w:cs="Arial"/>
          <w:sz w:val="27"/>
          <w:szCs w:val="27"/>
        </w:rPr>
        <w:t>pagada por concepto de multa,</w:t>
      </w:r>
      <w:r w:rsidR="00994259" w:rsidRPr="0034191A">
        <w:rPr>
          <w:rFonts w:ascii="Arial Narrow" w:hAnsi="Arial Narrow"/>
          <w:sz w:val="27"/>
          <w:szCs w:val="27"/>
        </w:rPr>
        <w:t xml:space="preserve"> lo anterior en virtud de que el actor acreditó en el sumario haber realizado el pago de la multa con el recibo oficial de pago</w:t>
      </w:r>
      <w:r w:rsidR="0034191A" w:rsidRPr="0034191A">
        <w:rPr>
          <w:rFonts w:ascii="Arial Narrow" w:hAnsi="Arial Narrow"/>
          <w:sz w:val="27"/>
          <w:szCs w:val="27"/>
        </w:rPr>
        <w:t xml:space="preserve">… </w:t>
      </w:r>
      <w:r w:rsidRPr="0034191A">
        <w:rPr>
          <w:rFonts w:ascii="Arial Narrow" w:hAnsi="Arial Narrow"/>
          <w:sz w:val="27"/>
          <w:szCs w:val="27"/>
        </w:rPr>
        <w:t>.</w:t>
      </w:r>
      <w:r w:rsidR="003B4D73" w:rsidRPr="0034191A">
        <w:rPr>
          <w:rFonts w:ascii="Arial Narrow" w:hAnsi="Arial Narrow" w:cs="Arial"/>
          <w:sz w:val="27"/>
          <w:szCs w:val="27"/>
        </w:rPr>
        <w:t xml:space="preserve"> . . .  . . . . . </w:t>
      </w:r>
      <w:r w:rsidR="0034191A" w:rsidRPr="0034191A">
        <w:rPr>
          <w:rFonts w:ascii="Arial Narrow" w:hAnsi="Arial Narrow" w:cs="Arial"/>
          <w:sz w:val="27"/>
          <w:szCs w:val="27"/>
        </w:rPr>
        <w:t xml:space="preserve">. . . . . . . . . . </w:t>
      </w:r>
    </w:p>
    <w:p w:rsidR="001D3F37" w:rsidRPr="0034191A" w:rsidRDefault="001D3F37" w:rsidP="007770D2">
      <w:pPr>
        <w:spacing w:line="276" w:lineRule="auto"/>
        <w:jc w:val="both"/>
        <w:rPr>
          <w:rFonts w:ascii="Arial Narrow" w:hAnsi="Arial Narrow"/>
          <w:sz w:val="27"/>
          <w:szCs w:val="27"/>
        </w:rPr>
      </w:pPr>
    </w:p>
    <w:p w:rsidR="00F645F0" w:rsidRPr="0034191A" w:rsidRDefault="001D3F37" w:rsidP="001D3F37">
      <w:pPr>
        <w:spacing w:line="360" w:lineRule="auto"/>
        <w:ind w:firstLine="708"/>
        <w:jc w:val="both"/>
        <w:rPr>
          <w:rFonts w:ascii="Arial Narrow" w:hAnsi="Arial Narrow"/>
          <w:sz w:val="27"/>
          <w:szCs w:val="27"/>
          <w:lang w:val="es-MX"/>
        </w:rPr>
      </w:pPr>
      <w:r w:rsidRPr="0034191A">
        <w:rPr>
          <w:rFonts w:ascii="Arial Narrow" w:hAnsi="Arial Narrow"/>
          <w:sz w:val="27"/>
          <w:szCs w:val="27"/>
        </w:rPr>
        <w:t>P</w:t>
      </w:r>
      <w:r w:rsidR="00994259" w:rsidRPr="0034191A">
        <w:rPr>
          <w:rFonts w:ascii="Arial Narrow" w:hAnsi="Arial Narrow"/>
          <w:sz w:val="27"/>
          <w:szCs w:val="27"/>
        </w:rPr>
        <w:t xml:space="preserve">or ende, con fundamento en el artículo 300, fracción VI, del citado Código de Procedimiento y Justicia Administrativa, </w:t>
      </w:r>
      <w:r w:rsidR="00994259" w:rsidRPr="0034191A">
        <w:rPr>
          <w:rFonts w:ascii="Arial Narrow" w:hAnsi="Arial Narrow"/>
          <w:sz w:val="27"/>
          <w:szCs w:val="27"/>
          <w:lang w:val="es-MX"/>
        </w:rPr>
        <w:t xml:space="preserve">se condena </w:t>
      </w:r>
      <w:r w:rsidR="00994259" w:rsidRPr="0034191A">
        <w:rPr>
          <w:rFonts w:ascii="Arial Narrow" w:hAnsi="Arial Narrow"/>
          <w:sz w:val="27"/>
          <w:szCs w:val="27"/>
        </w:rPr>
        <w:t xml:space="preserve">al </w:t>
      </w:r>
      <w:r w:rsidR="00994259" w:rsidRPr="0034191A">
        <w:rPr>
          <w:rFonts w:ascii="Arial Narrow" w:hAnsi="Arial Narrow" w:cs="Arial"/>
          <w:sz w:val="27"/>
          <w:szCs w:val="27"/>
        </w:rPr>
        <w:t>Oficial Calificador</w:t>
      </w:r>
      <w:r w:rsidR="00994259" w:rsidRPr="0034191A">
        <w:rPr>
          <w:rFonts w:ascii="Arial Narrow" w:hAnsi="Arial Narrow"/>
          <w:sz w:val="27"/>
          <w:szCs w:val="27"/>
          <w:lang w:val="es-MX"/>
        </w:rPr>
        <w:t xml:space="preserve">a </w:t>
      </w:r>
      <w:r w:rsidR="0025609F" w:rsidRPr="0034191A">
        <w:rPr>
          <w:rFonts w:ascii="Arial Narrow" w:hAnsi="Arial Narrow"/>
          <w:sz w:val="27"/>
          <w:szCs w:val="27"/>
          <w:lang w:val="es-MX"/>
        </w:rPr>
        <w:t xml:space="preserve">a </w:t>
      </w:r>
      <w:r w:rsidR="00994259" w:rsidRPr="0034191A">
        <w:rPr>
          <w:rFonts w:ascii="Arial Narrow" w:hAnsi="Arial Narrow"/>
          <w:sz w:val="27"/>
          <w:szCs w:val="27"/>
          <w:lang w:val="es-MX"/>
        </w:rPr>
        <w:t>que realice las gestiones necesarias ante la Dirección General</w:t>
      </w:r>
      <w:r w:rsidR="00994259" w:rsidRPr="0034191A">
        <w:rPr>
          <w:rFonts w:ascii="Arial Narrow" w:hAnsi="Arial Narrow" w:cs="Arial"/>
          <w:sz w:val="27"/>
          <w:szCs w:val="27"/>
        </w:rPr>
        <w:t>de Ingresos de la Tesorería Municipal</w:t>
      </w:r>
      <w:r w:rsidR="00DA3BF8" w:rsidRPr="0034191A">
        <w:rPr>
          <w:rFonts w:ascii="Arial Narrow" w:hAnsi="Arial Narrow" w:cs="Arial"/>
          <w:sz w:val="27"/>
          <w:szCs w:val="27"/>
        </w:rPr>
        <w:t xml:space="preserve"> </w:t>
      </w:r>
      <w:r w:rsidR="00994259" w:rsidRPr="0034191A">
        <w:rPr>
          <w:rFonts w:ascii="Arial Narrow" w:hAnsi="Arial Narrow"/>
          <w:sz w:val="27"/>
          <w:szCs w:val="27"/>
        </w:rPr>
        <w:t>para que se le devuelva la cantidad</w:t>
      </w:r>
      <w:r w:rsidR="0034191A" w:rsidRPr="0034191A">
        <w:rPr>
          <w:rFonts w:ascii="Arial Narrow" w:hAnsi="Arial Narrow"/>
          <w:sz w:val="27"/>
          <w:szCs w:val="27"/>
        </w:rPr>
        <w:t>…</w:t>
      </w:r>
      <w:r w:rsidR="00994259" w:rsidRPr="0034191A">
        <w:rPr>
          <w:rFonts w:ascii="Arial Narrow" w:hAnsi="Arial Narrow"/>
          <w:sz w:val="27"/>
          <w:szCs w:val="27"/>
        </w:rPr>
        <w:t xml:space="preserve"> pagada por concepto de multa</w:t>
      </w:r>
      <w:r w:rsidR="00994259" w:rsidRPr="0034191A">
        <w:rPr>
          <w:rFonts w:ascii="Arial Narrow" w:hAnsi="Arial Narrow" w:cs="Arial"/>
          <w:sz w:val="27"/>
          <w:szCs w:val="27"/>
        </w:rPr>
        <w:t>,</w:t>
      </w:r>
      <w:r w:rsidR="00994259" w:rsidRPr="0034191A">
        <w:rPr>
          <w:rFonts w:ascii="Arial Narrow" w:hAnsi="Arial Narrow"/>
          <w:sz w:val="27"/>
          <w:szCs w:val="27"/>
        </w:rPr>
        <w:t xml:space="preserve"> y en su caso, realice las diligencias indispensables para cumplir con este fallo; la anterior devolución deberá realizarla dentro</w:t>
      </w:r>
      <w:r w:rsidR="00994259" w:rsidRPr="0034191A">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w:t>
      </w:r>
      <w:r w:rsidR="00D05678" w:rsidRPr="0034191A">
        <w:rPr>
          <w:rFonts w:ascii="Arial Narrow" w:hAnsi="Arial Narrow"/>
          <w:sz w:val="27"/>
          <w:szCs w:val="27"/>
          <w:lang w:val="es-MX"/>
        </w:rPr>
        <w:t xml:space="preserve"> </w:t>
      </w:r>
      <w:r w:rsidR="00994259" w:rsidRPr="0034191A">
        <w:rPr>
          <w:rFonts w:ascii="Arial Narrow" w:hAnsi="Arial Narrow"/>
          <w:sz w:val="27"/>
          <w:szCs w:val="27"/>
          <w:lang w:val="es-MX"/>
        </w:rPr>
        <w:t xml:space="preserve">Control de Legalidad el cumplimiento dado a este fallo y exhibir las constancias relativas al mismo. </w:t>
      </w:r>
      <w:r w:rsidR="00994259" w:rsidRPr="0034191A">
        <w:rPr>
          <w:rFonts w:ascii="Arial Narrow" w:hAnsi="Arial Narrow"/>
          <w:sz w:val="27"/>
          <w:szCs w:val="27"/>
        </w:rPr>
        <w:t xml:space="preserve">. . . . . </w:t>
      </w:r>
    </w:p>
    <w:p w:rsidR="000503AE" w:rsidRPr="0034191A" w:rsidRDefault="000503AE" w:rsidP="003B4D73">
      <w:pPr>
        <w:spacing w:line="276" w:lineRule="auto"/>
        <w:jc w:val="both"/>
        <w:rPr>
          <w:rFonts w:ascii="Arial Narrow" w:hAnsi="Arial Narrow"/>
          <w:sz w:val="27"/>
          <w:szCs w:val="27"/>
        </w:rPr>
      </w:pPr>
    </w:p>
    <w:p w:rsidR="00F645F0" w:rsidRPr="0034191A" w:rsidRDefault="00F645F0" w:rsidP="00E67FF3">
      <w:pPr>
        <w:spacing w:line="360" w:lineRule="auto"/>
        <w:ind w:firstLine="708"/>
        <w:jc w:val="both"/>
        <w:rPr>
          <w:rFonts w:ascii="Arial Narrow" w:hAnsi="Arial Narrow"/>
          <w:sz w:val="27"/>
          <w:szCs w:val="27"/>
        </w:rPr>
      </w:pPr>
      <w:r w:rsidRPr="0034191A">
        <w:rPr>
          <w:rFonts w:ascii="Arial Narrow" w:hAnsi="Arial Narrow"/>
          <w:sz w:val="27"/>
          <w:szCs w:val="27"/>
        </w:rPr>
        <w:t xml:space="preserve">Por lo expuesto y además con fundamento en los artículos </w:t>
      </w:r>
      <w:r w:rsidRPr="0034191A">
        <w:rPr>
          <w:rFonts w:ascii="Arial Narrow" w:hAnsi="Arial Narrow" w:cs="Arial"/>
          <w:bCs/>
          <w:sz w:val="27"/>
          <w:szCs w:val="27"/>
        </w:rPr>
        <w:t>243</w:t>
      </w:r>
      <w:r w:rsidR="003B4D73" w:rsidRPr="0034191A">
        <w:rPr>
          <w:rFonts w:ascii="Arial Narrow" w:hAnsi="Arial Narrow" w:cs="Arial"/>
          <w:bCs/>
          <w:sz w:val="27"/>
          <w:szCs w:val="27"/>
        </w:rPr>
        <w:t xml:space="preserve"> </w:t>
      </w:r>
      <w:r w:rsidRPr="0034191A">
        <w:rPr>
          <w:rFonts w:ascii="Arial Narrow" w:hAnsi="Arial Narrow"/>
          <w:sz w:val="27"/>
          <w:szCs w:val="27"/>
        </w:rPr>
        <w:t xml:space="preserve">párrafo segundo y 244 de la Ley Orgánica Municipal para el Estado de Guanajuato; 1 fracción </w:t>
      </w:r>
      <w:r w:rsidRPr="0034191A">
        <w:rPr>
          <w:rFonts w:ascii="Arial Narrow" w:hAnsi="Arial Narrow"/>
          <w:sz w:val="27"/>
          <w:szCs w:val="27"/>
        </w:rPr>
        <w:lastRenderedPageBreak/>
        <w:t>II, 3 párrafo segundo, 287, 298, 299, 300 fracciones II, V y VI, y 302 fracción II</w:t>
      </w:r>
      <w:r w:rsidR="006A5117" w:rsidRPr="0034191A">
        <w:rPr>
          <w:rFonts w:ascii="Arial Narrow" w:hAnsi="Arial Narrow"/>
          <w:sz w:val="27"/>
          <w:szCs w:val="27"/>
        </w:rPr>
        <w:t>I</w:t>
      </w:r>
      <w:r w:rsidRPr="0034191A">
        <w:rPr>
          <w:rFonts w:ascii="Arial Narrow" w:hAnsi="Arial Narrow"/>
          <w:sz w:val="27"/>
          <w:szCs w:val="27"/>
        </w:rPr>
        <w:t xml:space="preserve">, del Código de Procedimiento y Justicia Administrativa para el Estado y los Municipios de Guanajuato, se </w:t>
      </w:r>
      <w:r w:rsidRPr="0034191A">
        <w:rPr>
          <w:rFonts w:ascii="Arial Narrow" w:hAnsi="Arial Narrow"/>
          <w:b/>
          <w:sz w:val="27"/>
          <w:szCs w:val="27"/>
        </w:rPr>
        <w:t>RESUELVE:</w:t>
      </w:r>
      <w:r w:rsidRPr="0034191A">
        <w:rPr>
          <w:rFonts w:ascii="Arial Narrow" w:hAnsi="Arial Narrow"/>
          <w:sz w:val="27"/>
          <w:szCs w:val="27"/>
        </w:rPr>
        <w:t xml:space="preserve"> . . </w:t>
      </w:r>
      <w:r w:rsidRPr="0034191A">
        <w:rPr>
          <w:rFonts w:ascii="Arial Narrow" w:hAnsi="Arial Narrow" w:cs="Arial"/>
          <w:sz w:val="27"/>
          <w:szCs w:val="27"/>
        </w:rPr>
        <w:t xml:space="preserve">. . </w:t>
      </w:r>
      <w:r w:rsidR="00994259" w:rsidRPr="0034191A">
        <w:rPr>
          <w:rFonts w:ascii="Arial Narrow" w:hAnsi="Arial Narrow"/>
          <w:sz w:val="27"/>
          <w:szCs w:val="27"/>
        </w:rPr>
        <w:t xml:space="preserve">. . . . . . . . . . . </w:t>
      </w:r>
      <w:r w:rsidRPr="0034191A">
        <w:rPr>
          <w:rFonts w:ascii="Arial Narrow" w:hAnsi="Arial Narrow"/>
          <w:sz w:val="27"/>
          <w:szCs w:val="27"/>
        </w:rPr>
        <w:t xml:space="preserve">. . . . . . . </w:t>
      </w:r>
      <w:r w:rsidR="003B4D73" w:rsidRPr="0034191A">
        <w:rPr>
          <w:rFonts w:ascii="Arial Narrow" w:hAnsi="Arial Narrow"/>
          <w:sz w:val="27"/>
          <w:szCs w:val="27"/>
        </w:rPr>
        <w:t xml:space="preserve"> </w:t>
      </w:r>
      <w:r w:rsidRPr="0034191A">
        <w:rPr>
          <w:rFonts w:ascii="Arial Narrow" w:hAnsi="Arial Narrow"/>
          <w:sz w:val="27"/>
          <w:szCs w:val="27"/>
        </w:rPr>
        <w:t xml:space="preserve">. . . . . . </w:t>
      </w:r>
      <w:r w:rsidR="00994259" w:rsidRPr="0034191A">
        <w:rPr>
          <w:rFonts w:ascii="Arial Narrow" w:hAnsi="Arial Narrow"/>
          <w:sz w:val="27"/>
          <w:szCs w:val="27"/>
        </w:rPr>
        <w:t xml:space="preserve">. . . . . . . . . . . . . . . </w:t>
      </w:r>
      <w:r w:rsidR="003B4D73" w:rsidRPr="0034191A">
        <w:rPr>
          <w:rFonts w:ascii="Arial Narrow" w:hAnsi="Arial Narrow"/>
          <w:sz w:val="27"/>
          <w:szCs w:val="27"/>
        </w:rPr>
        <w:t>.</w:t>
      </w:r>
    </w:p>
    <w:p w:rsidR="00F645F0" w:rsidRPr="0034191A" w:rsidRDefault="00F645F0" w:rsidP="003B4D73">
      <w:pPr>
        <w:spacing w:line="276" w:lineRule="auto"/>
        <w:jc w:val="both"/>
        <w:rPr>
          <w:rFonts w:ascii="Arial Narrow" w:hAnsi="Arial Narrow"/>
          <w:sz w:val="27"/>
          <w:szCs w:val="27"/>
        </w:rPr>
      </w:pPr>
    </w:p>
    <w:p w:rsidR="00F645F0" w:rsidRPr="0034191A" w:rsidRDefault="00F645F0" w:rsidP="00D473D4">
      <w:pPr>
        <w:spacing w:line="360" w:lineRule="auto"/>
        <w:ind w:firstLine="708"/>
        <w:jc w:val="both"/>
        <w:rPr>
          <w:rFonts w:ascii="Arial Narrow" w:hAnsi="Arial Narrow"/>
          <w:sz w:val="27"/>
          <w:szCs w:val="27"/>
        </w:rPr>
      </w:pPr>
      <w:r w:rsidRPr="0034191A">
        <w:rPr>
          <w:rFonts w:ascii="Arial Narrow" w:hAnsi="Arial Narrow"/>
          <w:b/>
          <w:sz w:val="27"/>
          <w:szCs w:val="27"/>
        </w:rPr>
        <w:t>PRIMERO.-</w:t>
      </w:r>
      <w:r w:rsidRPr="0034191A">
        <w:rPr>
          <w:rFonts w:ascii="Arial Narrow" w:hAnsi="Arial Narrow"/>
          <w:sz w:val="27"/>
          <w:szCs w:val="27"/>
        </w:rPr>
        <w:t xml:space="preserve"> Este Juzgado Administrativo Municipal, por razón de turno, resultó competente para tramitar y resolver el presente proceso administrativo. .  . . .    </w:t>
      </w:r>
    </w:p>
    <w:p w:rsidR="00F645F0" w:rsidRPr="0034191A" w:rsidRDefault="00F645F0" w:rsidP="003B4D73">
      <w:pPr>
        <w:spacing w:line="276" w:lineRule="auto"/>
        <w:jc w:val="both"/>
        <w:rPr>
          <w:rFonts w:ascii="Arial Narrow" w:hAnsi="Arial Narrow"/>
          <w:sz w:val="27"/>
          <w:szCs w:val="27"/>
        </w:rPr>
      </w:pPr>
    </w:p>
    <w:p w:rsidR="00F645F0" w:rsidRPr="0034191A" w:rsidRDefault="00F645F0" w:rsidP="00D473D4">
      <w:pPr>
        <w:spacing w:line="360" w:lineRule="auto"/>
        <w:ind w:firstLine="708"/>
        <w:jc w:val="both"/>
        <w:rPr>
          <w:rFonts w:ascii="Arial Narrow" w:hAnsi="Arial Narrow"/>
          <w:sz w:val="27"/>
          <w:szCs w:val="27"/>
        </w:rPr>
      </w:pPr>
      <w:r w:rsidRPr="0034191A">
        <w:rPr>
          <w:rFonts w:ascii="Arial Narrow" w:hAnsi="Arial Narrow"/>
          <w:b/>
          <w:sz w:val="27"/>
          <w:szCs w:val="27"/>
        </w:rPr>
        <w:t>SEGUNDO.-</w:t>
      </w:r>
      <w:r w:rsidRPr="0034191A">
        <w:rPr>
          <w:rFonts w:ascii="Arial Narrow" w:hAnsi="Arial Narrow"/>
          <w:sz w:val="27"/>
          <w:szCs w:val="27"/>
        </w:rPr>
        <w:t xml:space="preserve"> Se declara la </w:t>
      </w:r>
      <w:r w:rsidRPr="0034191A">
        <w:rPr>
          <w:rFonts w:ascii="Arial Narrow" w:hAnsi="Arial Narrow"/>
          <w:b/>
          <w:sz w:val="27"/>
          <w:szCs w:val="27"/>
        </w:rPr>
        <w:t xml:space="preserve">NULIDAD TOTAL </w:t>
      </w:r>
      <w:r w:rsidR="003B4D73" w:rsidRPr="0034191A">
        <w:rPr>
          <w:rFonts w:ascii="Arial Narrow" w:hAnsi="Arial Narrow"/>
          <w:sz w:val="27"/>
          <w:szCs w:val="27"/>
        </w:rPr>
        <w:t xml:space="preserve">de la multa </w:t>
      </w:r>
      <w:r w:rsidR="003B4D73" w:rsidRPr="0034191A">
        <w:rPr>
          <w:rFonts w:ascii="Arial Narrow" w:hAnsi="Arial Narrow" w:cs="Arial"/>
          <w:sz w:val="27"/>
          <w:szCs w:val="27"/>
        </w:rPr>
        <w:t>impuesta a la parte actora</w:t>
      </w:r>
      <w:r w:rsidR="0034191A" w:rsidRPr="0034191A">
        <w:rPr>
          <w:rFonts w:ascii="Arial Narrow" w:hAnsi="Arial Narrow" w:cs="Arial"/>
          <w:sz w:val="27"/>
          <w:szCs w:val="27"/>
        </w:rPr>
        <w:t>…</w:t>
      </w:r>
      <w:r w:rsidR="003B4D73" w:rsidRPr="0034191A">
        <w:rPr>
          <w:rFonts w:ascii="Arial Narrow" w:hAnsi="Arial Narrow"/>
          <w:sz w:val="27"/>
          <w:szCs w:val="27"/>
        </w:rPr>
        <w:t xml:space="preserve">, </w:t>
      </w:r>
      <w:r w:rsidR="003B4D73" w:rsidRPr="0034191A">
        <w:rPr>
          <w:rFonts w:ascii="Arial Narrow" w:hAnsi="Arial Narrow" w:cs="Arial Narrow"/>
          <w:sz w:val="27"/>
          <w:szCs w:val="27"/>
        </w:rPr>
        <w:t>monto que se redujo en forma proporcional por el tiempo que estuvo detenido el presunto infractor</w:t>
      </w:r>
      <w:r w:rsidR="0034191A" w:rsidRPr="0034191A">
        <w:rPr>
          <w:rFonts w:ascii="Arial Narrow" w:hAnsi="Arial Narrow" w:cs="Arial Narrow"/>
          <w:sz w:val="27"/>
          <w:szCs w:val="27"/>
        </w:rPr>
        <w:t>…</w:t>
      </w:r>
      <w:r w:rsidRPr="0034191A">
        <w:rPr>
          <w:rFonts w:ascii="Arial Narrow" w:hAnsi="Arial Narrow"/>
          <w:sz w:val="27"/>
          <w:szCs w:val="27"/>
        </w:rPr>
        <w:t xml:space="preserve">; lo anterior, por las razones lógicas y jurídicas expresadas en el cuarto considerando de este fallo. . . . . . . . . . . </w:t>
      </w:r>
      <w:r w:rsidR="003B4D73" w:rsidRPr="0034191A">
        <w:rPr>
          <w:rFonts w:ascii="Arial Narrow" w:hAnsi="Arial Narrow"/>
          <w:sz w:val="27"/>
          <w:szCs w:val="27"/>
        </w:rPr>
        <w:t xml:space="preserve">. . . . . . . . . . . . . . . . </w:t>
      </w:r>
    </w:p>
    <w:p w:rsidR="00F645F0" w:rsidRPr="0034191A" w:rsidRDefault="00F645F0" w:rsidP="0081785E">
      <w:pPr>
        <w:spacing w:line="276" w:lineRule="auto"/>
        <w:jc w:val="both"/>
        <w:rPr>
          <w:rFonts w:ascii="Arial Narrow" w:hAnsi="Arial Narrow"/>
          <w:sz w:val="27"/>
          <w:szCs w:val="27"/>
        </w:rPr>
      </w:pPr>
    </w:p>
    <w:p w:rsidR="00F645F0" w:rsidRPr="0034191A" w:rsidRDefault="00F645F0" w:rsidP="0034191A">
      <w:pPr>
        <w:spacing w:line="360" w:lineRule="auto"/>
        <w:ind w:firstLine="708"/>
        <w:jc w:val="both"/>
        <w:rPr>
          <w:rFonts w:ascii="Arial Narrow" w:hAnsi="Arial Narrow"/>
          <w:sz w:val="27"/>
          <w:szCs w:val="27"/>
        </w:rPr>
      </w:pPr>
      <w:r w:rsidRPr="0034191A">
        <w:rPr>
          <w:rFonts w:ascii="Arial Narrow" w:hAnsi="Arial Narrow"/>
          <w:b/>
          <w:sz w:val="27"/>
          <w:szCs w:val="27"/>
        </w:rPr>
        <w:t>TERCERO.-</w:t>
      </w:r>
      <w:r w:rsidRPr="0034191A">
        <w:rPr>
          <w:rFonts w:ascii="Arial Narrow" w:hAnsi="Arial Narrow"/>
          <w:sz w:val="27"/>
          <w:szCs w:val="27"/>
        </w:rPr>
        <w:t xml:space="preserve">Se condena al </w:t>
      </w:r>
      <w:r w:rsidRPr="0034191A">
        <w:rPr>
          <w:rFonts w:ascii="Arial Narrow" w:hAnsi="Arial Narrow" w:cs="Arial"/>
          <w:sz w:val="27"/>
          <w:szCs w:val="27"/>
        </w:rPr>
        <w:t>Oficial Calificador</w:t>
      </w:r>
      <w:r w:rsidRPr="0034191A">
        <w:rPr>
          <w:rFonts w:ascii="Arial Narrow" w:hAnsi="Arial Narrow"/>
          <w:sz w:val="27"/>
          <w:szCs w:val="27"/>
        </w:rPr>
        <w:t xml:space="preserve"> a que </w:t>
      </w:r>
      <w:r w:rsidRPr="0034191A">
        <w:rPr>
          <w:rFonts w:ascii="Arial Narrow" w:hAnsi="Arial Narrow" w:cs="Arial"/>
          <w:sz w:val="27"/>
          <w:szCs w:val="27"/>
        </w:rPr>
        <w:t>realice los trámites necesarios ante la Tesorería Municipal, para que al actor</w:t>
      </w:r>
      <w:r w:rsidRPr="0034191A">
        <w:rPr>
          <w:rFonts w:ascii="Arial Narrow" w:hAnsi="Arial Narrow"/>
          <w:sz w:val="27"/>
          <w:szCs w:val="27"/>
        </w:rPr>
        <w:t xml:space="preserve"> se le haga la devolución de la cantidad</w:t>
      </w:r>
      <w:r w:rsidR="0034191A" w:rsidRPr="0034191A">
        <w:rPr>
          <w:rFonts w:ascii="Arial Narrow" w:hAnsi="Arial Narrow"/>
          <w:sz w:val="27"/>
          <w:szCs w:val="27"/>
        </w:rPr>
        <w:t>…</w:t>
      </w:r>
      <w:r w:rsidRPr="0034191A">
        <w:rPr>
          <w:rFonts w:ascii="Arial Narrow" w:hAnsi="Arial Narrow"/>
          <w:sz w:val="27"/>
          <w:szCs w:val="27"/>
        </w:rPr>
        <w:t>, pagada por concepto de multa y en su caso realicen respectivamente las diligencias indispensables para cumplir con esta</w:t>
      </w:r>
      <w:r w:rsidR="00D05678" w:rsidRPr="0034191A">
        <w:rPr>
          <w:rFonts w:ascii="Arial Narrow" w:hAnsi="Arial Narrow"/>
          <w:sz w:val="27"/>
          <w:szCs w:val="27"/>
        </w:rPr>
        <w:t xml:space="preserve"> </w:t>
      </w:r>
      <w:r w:rsidRPr="0034191A">
        <w:rPr>
          <w:rFonts w:ascii="Arial Narrow" w:hAnsi="Arial Narrow"/>
          <w:sz w:val="27"/>
          <w:szCs w:val="27"/>
        </w:rPr>
        <w:t>sentencia; devolución que deberá realizarse dentro de los 15 quince días hábiles siguientes a la declaración de que cause ejecutoria</w:t>
      </w:r>
      <w:r w:rsidR="00D05678" w:rsidRPr="0034191A">
        <w:rPr>
          <w:rFonts w:ascii="Arial Narrow" w:hAnsi="Arial Narrow"/>
          <w:sz w:val="27"/>
          <w:szCs w:val="27"/>
        </w:rPr>
        <w:t xml:space="preserve"> </w:t>
      </w:r>
      <w:r w:rsidRPr="0034191A">
        <w:rPr>
          <w:rFonts w:ascii="Arial Narrow" w:hAnsi="Arial Narrow"/>
          <w:sz w:val="27"/>
          <w:szCs w:val="27"/>
        </w:rPr>
        <w:t>este fallo, plazo contado a partir del día siguiente al en que surta efectos la notificación del auto que la declare ejecutoriada; por las razones expresadas en el cuarto considerando de</w:t>
      </w:r>
      <w:r w:rsidR="00D05678" w:rsidRPr="0034191A">
        <w:rPr>
          <w:rFonts w:ascii="Arial Narrow" w:hAnsi="Arial Narrow"/>
          <w:sz w:val="27"/>
          <w:szCs w:val="27"/>
        </w:rPr>
        <w:t xml:space="preserve"> </w:t>
      </w:r>
      <w:r w:rsidRPr="0034191A">
        <w:rPr>
          <w:rFonts w:ascii="Arial Narrow" w:hAnsi="Arial Narrow"/>
          <w:sz w:val="27"/>
          <w:szCs w:val="27"/>
        </w:rPr>
        <w:t xml:space="preserve">esta sentencia. . . . . </w:t>
      </w:r>
      <w:r w:rsidRPr="0034191A">
        <w:rPr>
          <w:rFonts w:ascii="Arial Narrow" w:hAnsi="Arial Narrow" w:cs="Arial"/>
          <w:sz w:val="27"/>
          <w:szCs w:val="27"/>
        </w:rPr>
        <w:t xml:space="preserve">. . </w:t>
      </w:r>
      <w:r w:rsidRPr="0034191A">
        <w:rPr>
          <w:rFonts w:ascii="Arial Narrow" w:hAnsi="Arial Narrow"/>
          <w:sz w:val="27"/>
          <w:szCs w:val="27"/>
        </w:rPr>
        <w:t xml:space="preserve">. . . . . . . . . . . </w:t>
      </w:r>
      <w:r w:rsidR="00994259" w:rsidRPr="0034191A">
        <w:rPr>
          <w:rFonts w:ascii="Arial Narrow" w:hAnsi="Arial Narrow"/>
          <w:sz w:val="27"/>
          <w:szCs w:val="27"/>
        </w:rPr>
        <w:t>.</w:t>
      </w:r>
      <w:r w:rsidRPr="0034191A">
        <w:rPr>
          <w:rFonts w:ascii="Arial Narrow" w:hAnsi="Arial Narrow"/>
          <w:sz w:val="27"/>
          <w:szCs w:val="27"/>
        </w:rPr>
        <w:t xml:space="preserve"> . . . </w:t>
      </w:r>
    </w:p>
    <w:p w:rsidR="00F645F0" w:rsidRPr="0034191A" w:rsidRDefault="00F645F0" w:rsidP="0081785E">
      <w:pPr>
        <w:spacing w:line="276" w:lineRule="auto"/>
        <w:jc w:val="both"/>
        <w:rPr>
          <w:rFonts w:ascii="Arial Narrow" w:hAnsi="Arial Narrow"/>
          <w:sz w:val="27"/>
          <w:szCs w:val="27"/>
        </w:rPr>
      </w:pPr>
    </w:p>
    <w:p w:rsidR="00F645F0" w:rsidRPr="0034191A" w:rsidRDefault="00F645F0" w:rsidP="00D473D4">
      <w:pPr>
        <w:spacing w:line="360" w:lineRule="auto"/>
        <w:ind w:firstLine="708"/>
        <w:jc w:val="both"/>
        <w:rPr>
          <w:rFonts w:ascii="Arial Narrow" w:hAnsi="Arial Narrow"/>
          <w:b/>
          <w:sz w:val="27"/>
          <w:szCs w:val="27"/>
        </w:rPr>
      </w:pPr>
      <w:r w:rsidRPr="0034191A">
        <w:rPr>
          <w:rFonts w:ascii="Arial Narrow" w:hAnsi="Arial Narrow"/>
          <w:sz w:val="27"/>
          <w:szCs w:val="27"/>
        </w:rPr>
        <w:t xml:space="preserve">Notifíquese a las autoridades demandadas por oficio y a la parte actora personalmente en el domicilio señalado en autos para tal efecto. . . . . . . .  . . . . . . . . </w:t>
      </w:r>
    </w:p>
    <w:p w:rsidR="00F645F0" w:rsidRPr="0034191A" w:rsidRDefault="00F645F0" w:rsidP="0081785E">
      <w:pPr>
        <w:spacing w:line="276" w:lineRule="auto"/>
        <w:jc w:val="both"/>
        <w:rPr>
          <w:rFonts w:ascii="Arial Narrow" w:hAnsi="Arial Narrow"/>
          <w:sz w:val="27"/>
          <w:szCs w:val="27"/>
        </w:rPr>
      </w:pPr>
    </w:p>
    <w:p w:rsidR="00F645F0" w:rsidRPr="0034191A" w:rsidRDefault="00F645F0" w:rsidP="00D473D4">
      <w:pPr>
        <w:spacing w:line="360" w:lineRule="auto"/>
        <w:ind w:firstLine="708"/>
        <w:jc w:val="both"/>
        <w:rPr>
          <w:rFonts w:ascii="Arial Narrow" w:hAnsi="Arial Narrow"/>
          <w:sz w:val="27"/>
          <w:szCs w:val="27"/>
        </w:rPr>
      </w:pPr>
      <w:r w:rsidRPr="0034191A">
        <w:rPr>
          <w:rFonts w:ascii="Arial Narrow" w:hAnsi="Arial Narrow"/>
          <w:sz w:val="27"/>
          <w:szCs w:val="27"/>
        </w:rPr>
        <w:t xml:space="preserve">En su oportunidad, archívese este expediente, como asunto totalmente concluido y dése de baja en el Libro de Registros de este Juzgado. . . . . . . . . . . . . . </w:t>
      </w:r>
    </w:p>
    <w:p w:rsidR="00F645F0" w:rsidRPr="0034191A" w:rsidRDefault="00F645F0" w:rsidP="000B68C3">
      <w:pPr>
        <w:spacing w:line="276" w:lineRule="auto"/>
        <w:jc w:val="both"/>
        <w:rPr>
          <w:rFonts w:ascii="Arial Narrow" w:hAnsi="Arial Narrow"/>
          <w:sz w:val="27"/>
          <w:szCs w:val="27"/>
        </w:rPr>
      </w:pPr>
    </w:p>
    <w:p w:rsidR="00F645F0" w:rsidRPr="0034191A" w:rsidRDefault="000503AE" w:rsidP="00D473D4">
      <w:pPr>
        <w:spacing w:line="360" w:lineRule="auto"/>
        <w:ind w:firstLine="708"/>
        <w:jc w:val="both"/>
        <w:rPr>
          <w:rFonts w:ascii="Arial Narrow" w:hAnsi="Arial Narrow"/>
          <w:sz w:val="27"/>
          <w:szCs w:val="27"/>
        </w:rPr>
      </w:pPr>
      <w:r w:rsidRPr="0034191A">
        <w:rPr>
          <w:rFonts w:ascii="Arial Narrow" w:hAnsi="Arial Narrow"/>
          <w:sz w:val="27"/>
          <w:szCs w:val="27"/>
        </w:rPr>
        <w:t>Así lo resolvió y firma,</w:t>
      </w:r>
      <w:r w:rsidR="0034191A" w:rsidRPr="0034191A">
        <w:rPr>
          <w:rFonts w:ascii="Arial Narrow" w:hAnsi="Arial Narrow"/>
          <w:sz w:val="27"/>
          <w:szCs w:val="27"/>
        </w:rPr>
        <w:t>…</w:t>
      </w:r>
      <w:r w:rsidR="00F645F0" w:rsidRPr="0034191A">
        <w:rPr>
          <w:rFonts w:ascii="Arial Narrow" w:hAnsi="Arial Narrow"/>
          <w:sz w:val="27"/>
          <w:szCs w:val="27"/>
        </w:rPr>
        <w:t xml:space="preserve"> el </w:t>
      </w:r>
      <w:r w:rsidR="00F645F0" w:rsidRPr="0034191A">
        <w:rPr>
          <w:rFonts w:ascii="Arial Narrow" w:hAnsi="Arial Narrow"/>
          <w:b/>
          <w:sz w:val="27"/>
          <w:szCs w:val="27"/>
        </w:rPr>
        <w:t xml:space="preserve">LICENCIADO ELIVERIO GARCÍA MONZÓN, </w:t>
      </w:r>
      <w:r w:rsidR="00F645F0" w:rsidRPr="0034191A">
        <w:rPr>
          <w:rFonts w:ascii="Arial Narrow" w:hAnsi="Arial Narrow"/>
          <w:sz w:val="27"/>
          <w:szCs w:val="27"/>
        </w:rPr>
        <w:t xml:space="preserve">Juez Primero Administrativo Municipal de León, Guanajuato, quien actúa asistido en forma legal con la </w:t>
      </w:r>
      <w:r w:rsidR="00F645F0" w:rsidRPr="0034191A">
        <w:rPr>
          <w:rFonts w:ascii="Arial Narrow" w:hAnsi="Arial Narrow"/>
          <w:b/>
          <w:sz w:val="27"/>
          <w:szCs w:val="27"/>
        </w:rPr>
        <w:t>LICENCIADA MA. TERESA ALFÉREZ RODRÍGUEZ,</w:t>
      </w:r>
      <w:r w:rsidR="00F645F0" w:rsidRPr="0034191A">
        <w:rPr>
          <w:rFonts w:ascii="Arial Narrow" w:hAnsi="Arial Narrow"/>
          <w:sz w:val="27"/>
          <w:szCs w:val="27"/>
        </w:rPr>
        <w:t xml:space="preserve"> Secretaria de Estudio y Cuenta</w:t>
      </w:r>
      <w:r w:rsidR="00F645F0" w:rsidRPr="0034191A">
        <w:rPr>
          <w:rFonts w:ascii="Arial Narrow" w:hAnsi="Arial Narrow"/>
          <w:b/>
          <w:sz w:val="27"/>
          <w:szCs w:val="27"/>
        </w:rPr>
        <w:t>.- que da fe</w:t>
      </w:r>
      <w:r w:rsidR="00F645F0" w:rsidRPr="0034191A">
        <w:rPr>
          <w:rFonts w:ascii="Arial Narrow" w:hAnsi="Arial Narrow"/>
          <w:sz w:val="27"/>
          <w:szCs w:val="27"/>
        </w:rPr>
        <w:t xml:space="preserve">. . . . . . . . . . . </w:t>
      </w:r>
      <w:r w:rsidR="00994259" w:rsidRPr="0034191A">
        <w:rPr>
          <w:rFonts w:ascii="Arial Narrow" w:hAnsi="Arial Narrow"/>
          <w:sz w:val="27"/>
          <w:szCs w:val="27"/>
        </w:rPr>
        <w:t>.</w:t>
      </w:r>
      <w:r w:rsidR="00F645F0" w:rsidRPr="0034191A">
        <w:rPr>
          <w:rFonts w:ascii="Arial Narrow" w:hAnsi="Arial Narrow"/>
          <w:sz w:val="27"/>
          <w:szCs w:val="27"/>
        </w:rPr>
        <w:t xml:space="preserve"> . . . . . . . . . </w:t>
      </w:r>
      <w:r w:rsidR="0034191A" w:rsidRPr="0034191A">
        <w:rPr>
          <w:rFonts w:ascii="Arial Narrow" w:hAnsi="Arial Narrow"/>
          <w:sz w:val="27"/>
          <w:szCs w:val="27"/>
        </w:rPr>
        <w:t>. . .</w:t>
      </w:r>
      <w:r w:rsidR="0034191A" w:rsidRPr="0034191A">
        <w:rPr>
          <w:rFonts w:ascii="Arial Narrow" w:hAnsi="Arial Narrow"/>
          <w:sz w:val="27"/>
          <w:szCs w:val="27"/>
        </w:rPr>
        <w:t xml:space="preserve"> </w:t>
      </w:r>
      <w:r w:rsidR="0034191A" w:rsidRPr="0034191A">
        <w:rPr>
          <w:rFonts w:ascii="Arial Narrow" w:hAnsi="Arial Narrow"/>
          <w:sz w:val="27"/>
          <w:szCs w:val="27"/>
        </w:rPr>
        <w:t>. . .</w:t>
      </w:r>
      <w:r w:rsidR="0034191A" w:rsidRPr="0034191A">
        <w:rPr>
          <w:rFonts w:ascii="Arial Narrow" w:hAnsi="Arial Narrow"/>
          <w:sz w:val="27"/>
          <w:szCs w:val="27"/>
        </w:rPr>
        <w:t xml:space="preserve"> </w:t>
      </w:r>
      <w:r w:rsidR="0034191A" w:rsidRPr="0034191A">
        <w:rPr>
          <w:rFonts w:ascii="Arial Narrow" w:hAnsi="Arial Narrow"/>
          <w:sz w:val="27"/>
          <w:szCs w:val="27"/>
        </w:rPr>
        <w:t>. . .</w:t>
      </w:r>
      <w:r w:rsidR="0034191A" w:rsidRPr="0034191A">
        <w:rPr>
          <w:rFonts w:ascii="Arial Narrow" w:hAnsi="Arial Narrow"/>
          <w:sz w:val="27"/>
          <w:szCs w:val="27"/>
        </w:rPr>
        <w:t xml:space="preserve"> </w:t>
      </w:r>
      <w:r w:rsidR="0034191A" w:rsidRPr="0034191A">
        <w:rPr>
          <w:rFonts w:ascii="Arial Narrow" w:hAnsi="Arial Narrow"/>
          <w:sz w:val="27"/>
          <w:szCs w:val="27"/>
        </w:rPr>
        <w:t>. . .</w:t>
      </w:r>
      <w:r w:rsidR="0034191A" w:rsidRPr="0034191A">
        <w:rPr>
          <w:rFonts w:ascii="Arial Narrow" w:hAnsi="Arial Narrow"/>
          <w:sz w:val="27"/>
          <w:szCs w:val="27"/>
        </w:rPr>
        <w:t xml:space="preserve"> </w:t>
      </w:r>
      <w:r w:rsidR="0034191A" w:rsidRPr="0034191A">
        <w:rPr>
          <w:rFonts w:ascii="Arial Narrow" w:hAnsi="Arial Narrow"/>
          <w:sz w:val="27"/>
          <w:szCs w:val="27"/>
        </w:rPr>
        <w:t>. . .</w:t>
      </w:r>
      <w:r w:rsidR="0034191A" w:rsidRPr="0034191A">
        <w:rPr>
          <w:rFonts w:ascii="Arial Narrow" w:hAnsi="Arial Narrow"/>
          <w:sz w:val="27"/>
          <w:szCs w:val="27"/>
        </w:rPr>
        <w:t xml:space="preserve"> </w:t>
      </w:r>
      <w:r w:rsidR="0034191A" w:rsidRPr="0034191A">
        <w:rPr>
          <w:rFonts w:ascii="Arial Narrow" w:hAnsi="Arial Narrow"/>
          <w:sz w:val="27"/>
          <w:szCs w:val="27"/>
        </w:rPr>
        <w:t>. . .</w:t>
      </w:r>
      <w:r w:rsidR="0034191A" w:rsidRPr="0034191A">
        <w:rPr>
          <w:rFonts w:ascii="Arial Narrow" w:hAnsi="Arial Narrow"/>
          <w:sz w:val="27"/>
          <w:szCs w:val="27"/>
        </w:rPr>
        <w:t xml:space="preserve"> </w:t>
      </w:r>
      <w:r w:rsidR="0034191A" w:rsidRPr="0034191A">
        <w:rPr>
          <w:rFonts w:ascii="Arial Narrow" w:hAnsi="Arial Narrow"/>
          <w:sz w:val="27"/>
          <w:szCs w:val="27"/>
        </w:rPr>
        <w:t>. . .</w:t>
      </w:r>
    </w:p>
    <w:p w:rsidR="0029169F" w:rsidRPr="0034191A" w:rsidRDefault="0029169F" w:rsidP="0029169F">
      <w:pPr>
        <w:spacing w:line="360" w:lineRule="auto"/>
        <w:jc w:val="both"/>
        <w:rPr>
          <w:rFonts w:ascii="Arial Narrow" w:hAnsi="Arial Narrow" w:cs="Arial Narrow"/>
          <w:sz w:val="27"/>
          <w:szCs w:val="27"/>
        </w:rPr>
      </w:pPr>
    </w:p>
    <w:sectPr w:rsidR="0029169F" w:rsidRPr="0034191A"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509" w:rsidRDefault="001F5509" w:rsidP="00A135B2">
      <w:r>
        <w:separator/>
      </w:r>
    </w:p>
  </w:endnote>
  <w:endnote w:type="continuationSeparator" w:id="0">
    <w:p w:rsidR="001F5509" w:rsidRDefault="001F5509"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509" w:rsidRDefault="001F5509" w:rsidP="00A135B2">
      <w:r>
        <w:separator/>
      </w:r>
    </w:p>
  </w:footnote>
  <w:footnote w:type="continuationSeparator" w:id="0">
    <w:p w:rsidR="001F5509" w:rsidRDefault="001F5509"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BB7E19"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1F55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BB7E19"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34191A">
      <w:rPr>
        <w:rStyle w:val="Nmerodepgina"/>
        <w:noProof/>
      </w:rPr>
      <w:t>10</w:t>
    </w:r>
    <w:r>
      <w:rPr>
        <w:rStyle w:val="Nmerodepgina"/>
      </w:rPr>
      <w:fldChar w:fldCharType="end"/>
    </w:r>
  </w:p>
  <w:p w:rsidR="00AC6215" w:rsidRDefault="001F55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463AB"/>
    <w:rsid w:val="000503AE"/>
    <w:rsid w:val="00052879"/>
    <w:rsid w:val="00062C5F"/>
    <w:rsid w:val="00094F0C"/>
    <w:rsid w:val="000A7AEC"/>
    <w:rsid w:val="000B68C3"/>
    <w:rsid w:val="000E0ABE"/>
    <w:rsid w:val="000F0265"/>
    <w:rsid w:val="000F3F63"/>
    <w:rsid w:val="000F7903"/>
    <w:rsid w:val="00113239"/>
    <w:rsid w:val="0012144B"/>
    <w:rsid w:val="00125A38"/>
    <w:rsid w:val="00143B1C"/>
    <w:rsid w:val="001616A6"/>
    <w:rsid w:val="00171AF0"/>
    <w:rsid w:val="0018167A"/>
    <w:rsid w:val="00190CB8"/>
    <w:rsid w:val="001C17CB"/>
    <w:rsid w:val="001D3F37"/>
    <w:rsid w:val="001D7865"/>
    <w:rsid w:val="001E3F29"/>
    <w:rsid w:val="001F5509"/>
    <w:rsid w:val="00213F78"/>
    <w:rsid w:val="00227DDD"/>
    <w:rsid w:val="0024370E"/>
    <w:rsid w:val="0025609F"/>
    <w:rsid w:val="00280566"/>
    <w:rsid w:val="00287D0F"/>
    <w:rsid w:val="0029169F"/>
    <w:rsid w:val="002A29C5"/>
    <w:rsid w:val="002A43F5"/>
    <w:rsid w:val="002B0AB8"/>
    <w:rsid w:val="002C7C5E"/>
    <w:rsid w:val="002E159B"/>
    <w:rsid w:val="002E1CC4"/>
    <w:rsid w:val="002E3669"/>
    <w:rsid w:val="002E79EB"/>
    <w:rsid w:val="003007B1"/>
    <w:rsid w:val="00302CF9"/>
    <w:rsid w:val="00303626"/>
    <w:rsid w:val="0034191A"/>
    <w:rsid w:val="00351C9F"/>
    <w:rsid w:val="00356B44"/>
    <w:rsid w:val="00361F51"/>
    <w:rsid w:val="0037630F"/>
    <w:rsid w:val="00384772"/>
    <w:rsid w:val="003931A5"/>
    <w:rsid w:val="003A4FCE"/>
    <w:rsid w:val="003B144D"/>
    <w:rsid w:val="003B4D73"/>
    <w:rsid w:val="003D130E"/>
    <w:rsid w:val="003F0BEA"/>
    <w:rsid w:val="00404722"/>
    <w:rsid w:val="0041123D"/>
    <w:rsid w:val="00412B01"/>
    <w:rsid w:val="00412FC4"/>
    <w:rsid w:val="004159FB"/>
    <w:rsid w:val="0045345E"/>
    <w:rsid w:val="004551C1"/>
    <w:rsid w:val="00495CF8"/>
    <w:rsid w:val="004C0CF8"/>
    <w:rsid w:val="004F6A9A"/>
    <w:rsid w:val="00503AA7"/>
    <w:rsid w:val="0050653A"/>
    <w:rsid w:val="00521A0C"/>
    <w:rsid w:val="0052635C"/>
    <w:rsid w:val="00544589"/>
    <w:rsid w:val="00546E84"/>
    <w:rsid w:val="0054766F"/>
    <w:rsid w:val="00552335"/>
    <w:rsid w:val="00570948"/>
    <w:rsid w:val="005714E4"/>
    <w:rsid w:val="00594C9E"/>
    <w:rsid w:val="005A3B49"/>
    <w:rsid w:val="00617125"/>
    <w:rsid w:val="0065723B"/>
    <w:rsid w:val="00660433"/>
    <w:rsid w:val="00685558"/>
    <w:rsid w:val="006A5117"/>
    <w:rsid w:val="006C65DB"/>
    <w:rsid w:val="006D0D1A"/>
    <w:rsid w:val="006E78D2"/>
    <w:rsid w:val="006F1FA0"/>
    <w:rsid w:val="00705BEA"/>
    <w:rsid w:val="00705DE7"/>
    <w:rsid w:val="00756E65"/>
    <w:rsid w:val="007770D2"/>
    <w:rsid w:val="007B4CD7"/>
    <w:rsid w:val="007C78F9"/>
    <w:rsid w:val="007D0F32"/>
    <w:rsid w:val="007D186C"/>
    <w:rsid w:val="007D477F"/>
    <w:rsid w:val="007E4906"/>
    <w:rsid w:val="007F06D2"/>
    <w:rsid w:val="0081785E"/>
    <w:rsid w:val="00817F2F"/>
    <w:rsid w:val="00831FE6"/>
    <w:rsid w:val="008438DC"/>
    <w:rsid w:val="008654F3"/>
    <w:rsid w:val="008906B8"/>
    <w:rsid w:val="008A504F"/>
    <w:rsid w:val="008A57E2"/>
    <w:rsid w:val="008A7805"/>
    <w:rsid w:val="008B484C"/>
    <w:rsid w:val="008C5ACE"/>
    <w:rsid w:val="008D0FCF"/>
    <w:rsid w:val="008D6663"/>
    <w:rsid w:val="00911C72"/>
    <w:rsid w:val="00912BAE"/>
    <w:rsid w:val="0092015F"/>
    <w:rsid w:val="00924166"/>
    <w:rsid w:val="00925DAC"/>
    <w:rsid w:val="00945E98"/>
    <w:rsid w:val="009524E4"/>
    <w:rsid w:val="00954713"/>
    <w:rsid w:val="009549B2"/>
    <w:rsid w:val="00970122"/>
    <w:rsid w:val="009726D0"/>
    <w:rsid w:val="00994259"/>
    <w:rsid w:val="009B390B"/>
    <w:rsid w:val="009D733B"/>
    <w:rsid w:val="009E2BC0"/>
    <w:rsid w:val="00A135B2"/>
    <w:rsid w:val="00A50C74"/>
    <w:rsid w:val="00A5585B"/>
    <w:rsid w:val="00AA1359"/>
    <w:rsid w:val="00AC2900"/>
    <w:rsid w:val="00AC3B4D"/>
    <w:rsid w:val="00AD668D"/>
    <w:rsid w:val="00AF03FA"/>
    <w:rsid w:val="00AF5715"/>
    <w:rsid w:val="00B05E48"/>
    <w:rsid w:val="00B306D2"/>
    <w:rsid w:val="00B41A94"/>
    <w:rsid w:val="00B61389"/>
    <w:rsid w:val="00B94628"/>
    <w:rsid w:val="00BA357D"/>
    <w:rsid w:val="00BA3BFA"/>
    <w:rsid w:val="00BB7E19"/>
    <w:rsid w:val="00BD769F"/>
    <w:rsid w:val="00BE0DA6"/>
    <w:rsid w:val="00C02009"/>
    <w:rsid w:val="00C140B1"/>
    <w:rsid w:val="00C229A3"/>
    <w:rsid w:val="00C343AC"/>
    <w:rsid w:val="00C43531"/>
    <w:rsid w:val="00C60180"/>
    <w:rsid w:val="00C80971"/>
    <w:rsid w:val="00CA3175"/>
    <w:rsid w:val="00CD17F9"/>
    <w:rsid w:val="00CE45C8"/>
    <w:rsid w:val="00CF0119"/>
    <w:rsid w:val="00CF30EC"/>
    <w:rsid w:val="00CF4A81"/>
    <w:rsid w:val="00D05678"/>
    <w:rsid w:val="00D164C7"/>
    <w:rsid w:val="00D44FB4"/>
    <w:rsid w:val="00D473D4"/>
    <w:rsid w:val="00DA3BF8"/>
    <w:rsid w:val="00DA43A1"/>
    <w:rsid w:val="00DB5616"/>
    <w:rsid w:val="00DD6501"/>
    <w:rsid w:val="00DE577D"/>
    <w:rsid w:val="00E01566"/>
    <w:rsid w:val="00E418AF"/>
    <w:rsid w:val="00E6161A"/>
    <w:rsid w:val="00E667B5"/>
    <w:rsid w:val="00E67FF3"/>
    <w:rsid w:val="00E86BFD"/>
    <w:rsid w:val="00EA339B"/>
    <w:rsid w:val="00EC2355"/>
    <w:rsid w:val="00EF0D90"/>
    <w:rsid w:val="00F02260"/>
    <w:rsid w:val="00F03A4C"/>
    <w:rsid w:val="00F03CA0"/>
    <w:rsid w:val="00F53F6C"/>
    <w:rsid w:val="00F645F0"/>
    <w:rsid w:val="00F678B6"/>
    <w:rsid w:val="00F872FF"/>
    <w:rsid w:val="00FD47F2"/>
    <w:rsid w:val="00FF1A31"/>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61B60-34B0-4FA8-B404-A1D412FF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863293">
      <w:bodyDiv w:val="1"/>
      <w:marLeft w:val="0"/>
      <w:marRight w:val="0"/>
      <w:marTop w:val="0"/>
      <w:marBottom w:val="0"/>
      <w:divBdr>
        <w:top w:val="none" w:sz="0" w:space="0" w:color="auto"/>
        <w:left w:val="none" w:sz="0" w:space="0" w:color="auto"/>
        <w:bottom w:val="none" w:sz="0" w:space="0" w:color="auto"/>
        <w:right w:val="none" w:sz="0" w:space="0" w:color="auto"/>
      </w:divBdr>
    </w:div>
    <w:div w:id="1569220748">
      <w:bodyDiv w:val="1"/>
      <w:marLeft w:val="0"/>
      <w:marRight w:val="0"/>
      <w:marTop w:val="0"/>
      <w:marBottom w:val="0"/>
      <w:divBdr>
        <w:top w:val="none" w:sz="0" w:space="0" w:color="auto"/>
        <w:left w:val="none" w:sz="0" w:space="0" w:color="auto"/>
        <w:bottom w:val="none" w:sz="0" w:space="0" w:color="auto"/>
        <w:right w:val="none" w:sz="0" w:space="0" w:color="auto"/>
      </w:divBdr>
    </w:div>
    <w:div w:id="19577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11</Pages>
  <Words>3876</Words>
  <Characters>21324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25150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18</cp:revision>
  <cp:lastPrinted>2016-04-12T14:36:00Z</cp:lastPrinted>
  <dcterms:created xsi:type="dcterms:W3CDTF">2017-06-21T01:07:00Z</dcterms:created>
  <dcterms:modified xsi:type="dcterms:W3CDTF">2017-09-28T17:46:00Z</dcterms:modified>
</cp:coreProperties>
</file>